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2D6A58">
      <w:r>
        <w:rPr>
          <w:rFonts w:hint="eastAsi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-142875</wp:posOffset>
            </wp:positionV>
            <wp:extent cx="7649210" cy="5362575"/>
            <wp:effectExtent l="0" t="0" r="8890" b="9525"/>
            <wp:wrapNone/>
            <wp:docPr id="5" name="图片 5" descr="矩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矩形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49210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559C5E"/>
    <w:p w14:paraId="605C994A">
      <w:r>
        <w:rPr>
          <w:rFonts w:hint="eastAsi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3289300</wp:posOffset>
            </wp:positionH>
            <wp:positionV relativeFrom="paragraph">
              <wp:posOffset>31115</wp:posOffset>
            </wp:positionV>
            <wp:extent cx="4058920" cy="4058920"/>
            <wp:effectExtent l="0" t="0" r="0" b="0"/>
            <wp:wrapNone/>
            <wp:docPr id="6" name="图片 6" descr="亮度_对比度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亮度_对比度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58920" cy="405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718F3D"/>
    <w:p w14:paraId="2E90EB75">
      <w:pPr>
        <w:tabs>
          <w:tab w:val="left" w:pos="1050"/>
        </w:tabs>
      </w:pPr>
      <w:r>
        <w:tab/>
      </w:r>
    </w:p>
    <w:p w14:paraId="08A5A83F"/>
    <w:p w14:paraId="563429F7"/>
    <w:p w14:paraId="2A3AC199"/>
    <w:p w14:paraId="2B21CE65"/>
    <w:p w14:paraId="4AF7BAED"/>
    <w:p w14:paraId="1CCB05D1"/>
    <w:p w14:paraId="33AAF619"/>
    <w:p w14:paraId="40AFE863"/>
    <w:p w14:paraId="3772E67F">
      <w:pPr>
        <w:rPr>
          <w:rFonts w:ascii="黑体" w:hAnsi="黑体" w:eastAsia="黑体" w:cs="黑体"/>
          <w:sz w:val="144"/>
          <w:szCs w:val="144"/>
        </w:rPr>
      </w:pPr>
      <w:r>
        <w:rPr>
          <w:sz w:val="7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61595</wp:posOffset>
                </wp:positionH>
                <wp:positionV relativeFrom="paragraph">
                  <wp:posOffset>516255</wp:posOffset>
                </wp:positionV>
                <wp:extent cx="3315335" cy="132778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5335" cy="1327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DC37B2">
                            <w:pPr>
                              <w:spacing w:line="15" w:lineRule="auto"/>
                              <w:jc w:val="left"/>
                              <w:rPr>
                                <w:rFonts w:ascii="微软雅黑" w:hAnsi="微软雅黑" w:eastAsia="微软雅黑" w:cs="微软雅黑"/>
                                <w:color w:val="FFFFFF" w:themeColor="background1"/>
                                <w:position w:val="-20"/>
                                <w:sz w:val="104"/>
                                <w:szCs w:val="10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position w:val="-20"/>
                                <w:sz w:val="104"/>
                                <w:szCs w:val="10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306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position w:val="-20"/>
                                <w:sz w:val="104"/>
                                <w:szCs w:val="10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.85pt;margin-top:40.65pt;height:104.55pt;width:261.05pt;z-index:251661312;mso-width-relative:page;mso-height-relative:page;" filled="f" stroked="f" coordsize="21600,21600" o:gfxdata="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5XnojbAAAACQEAAA8AAAAAAAAAAQAgAAAAIgAA&#10;AGRycy9kb3ducmV2LnhtbFBLAQIUABQAAAAIAIdO4kCz7ahPPgIAAGk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0DC37B2">
                      <w:pPr>
                        <w:spacing w:line="15" w:lineRule="auto"/>
                        <w:jc w:val="left"/>
                        <w:rPr>
                          <w:rFonts w:ascii="微软雅黑" w:hAnsi="微软雅黑" w:eastAsia="微软雅黑" w:cs="微软雅黑"/>
                          <w:color w:val="FFFFFF" w:themeColor="background1"/>
                          <w:position w:val="-20"/>
                          <w:sz w:val="104"/>
                          <w:szCs w:val="10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position w:val="-20"/>
                          <w:sz w:val="104"/>
                          <w:szCs w:val="10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306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position w:val="-20"/>
                          <w:sz w:val="104"/>
                          <w:szCs w:val="10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4E016962">
      <w:pPr>
        <w:ind w:left="210" w:leftChars="100"/>
        <w:rPr>
          <w:rFonts w:ascii="黑体" w:hAnsi="黑体" w:eastAsia="黑体" w:cs="黑体"/>
          <w:sz w:val="56"/>
          <w:szCs w:val="56"/>
        </w:rPr>
      </w:pPr>
      <w:r>
        <w:rPr>
          <w:sz w:val="7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247650</wp:posOffset>
                </wp:positionV>
                <wp:extent cx="7771130" cy="119507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1130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780111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0" w:lineRule="atLeast"/>
                              <w:textAlignment w:val="auto"/>
                              <w:rPr>
                                <w:rFonts w:hint="default" w:ascii="Arial" w:hAnsi="Arial" w:eastAsia="微软雅黑" w:cs="Arial"/>
                                <w:color w:val="FFFFFF" w:themeColor="background1"/>
                                <w:position w:val="-20"/>
                                <w:sz w:val="56"/>
                                <w:szCs w:val="5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Arial" w:hAnsi="Arial" w:eastAsia="微软雅黑" w:cs="Arial"/>
                                <w:color w:val="FFFFFF" w:themeColor="background1"/>
                                <w:position w:val="-20"/>
                                <w:sz w:val="56"/>
                                <w:szCs w:val="5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桌面式支付盒子</w:t>
                            </w:r>
                          </w:p>
                          <w:p w14:paraId="406948F8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0" w:lineRule="atLeast"/>
                              <w:textAlignment w:val="auto"/>
                              <w:rPr>
                                <w:rFonts w:ascii="Arial" w:hAnsi="Arial" w:eastAsia="微软雅黑" w:cs="Arial"/>
                                <w:color w:val="FFFFFF" w:themeColor="background1"/>
                                <w:position w:val="-20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Arial" w:hAnsi="Arial" w:eastAsia="微软雅黑" w:cs="Arial"/>
                                <w:color w:val="FFFFFF" w:themeColor="background1"/>
                                <w:position w:val="-20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Desktop Barcode Scanner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.8pt;margin-top:19.5pt;height:94.1pt;width:611.9pt;z-index:251663360;mso-width-relative:page;mso-height-relative:page;" filled="f" stroked="f" coordsize="21600,21600" o:gfxdata="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bj4GG2gAAAAkBAAAPAAAAAAAAAAEAIAAAACIAAABk&#10;cnMvZG93bnJldi54bWxQSwECFAAUAAAACACHTuJAraP8h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D78011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0" w:lineRule="atLeast"/>
                        <w:textAlignment w:val="auto"/>
                        <w:rPr>
                          <w:rFonts w:hint="default" w:ascii="Arial" w:hAnsi="Arial" w:eastAsia="微软雅黑" w:cs="Arial"/>
                          <w:color w:val="FFFFFF" w:themeColor="background1"/>
                          <w:position w:val="-20"/>
                          <w:sz w:val="56"/>
                          <w:szCs w:val="5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Arial" w:hAnsi="Arial" w:eastAsia="微软雅黑" w:cs="Arial"/>
                          <w:color w:val="FFFFFF" w:themeColor="background1"/>
                          <w:position w:val="-20"/>
                          <w:sz w:val="56"/>
                          <w:szCs w:val="5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桌面式支付盒子</w:t>
                      </w:r>
                    </w:p>
                    <w:p w14:paraId="406948F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0" w:lineRule="atLeast"/>
                        <w:textAlignment w:val="auto"/>
                        <w:rPr>
                          <w:rFonts w:ascii="Arial" w:hAnsi="Arial" w:eastAsia="微软雅黑" w:cs="Arial"/>
                          <w:color w:val="FFFFFF" w:themeColor="background1"/>
                          <w:position w:val="-20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Arial" w:hAnsi="Arial" w:eastAsia="微软雅黑" w:cs="Arial"/>
                          <w:color w:val="FFFFFF" w:themeColor="background1"/>
                          <w:position w:val="-20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Desktop Barcode Scanner</w:t>
                      </w:r>
                    </w:p>
                  </w:txbxContent>
                </v:textbox>
              </v:shape>
            </w:pict>
          </mc:Fallback>
        </mc:AlternateContent>
      </w:r>
    </w:p>
    <w:p w14:paraId="2734A6E0">
      <w:pPr>
        <w:spacing w:line="240" w:lineRule="atLeast"/>
        <w:ind w:firstLine="720" w:firstLineChars="100"/>
        <w:jc w:val="left"/>
        <w:rPr>
          <w:sz w:val="72"/>
        </w:rPr>
      </w:pPr>
    </w:p>
    <w:p w14:paraId="29F2A3C9"/>
    <w:p w14:paraId="5C8229A3"/>
    <w:p w14:paraId="08844755"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146050</wp:posOffset>
            </wp:positionH>
            <wp:positionV relativeFrom="paragraph">
              <wp:posOffset>171450</wp:posOffset>
            </wp:positionV>
            <wp:extent cx="7151370" cy="1727200"/>
            <wp:effectExtent l="0" t="0" r="11430" b="1016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5137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B137AF"/>
    <w:p w14:paraId="0AB20A12"/>
    <w:p w14:paraId="6B3911AE"/>
    <w:p w14:paraId="07682272"/>
    <w:p w14:paraId="40FE27FC"/>
    <w:p w14:paraId="7150CDB4"/>
    <w:p w14:paraId="43F06674"/>
    <w:p w14:paraId="789757EA"/>
    <w:p w14:paraId="61149BCD">
      <w:r>
        <w:rPr>
          <w:rFonts w:ascii="Arial" w:hAnsi="Arial" w:eastAsia="黑体" w:cs="Arial"/>
          <w:b/>
          <w:bCs/>
          <w:position w:val="-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340995</wp:posOffset>
                </wp:positionV>
                <wp:extent cx="7360920" cy="2896870"/>
                <wp:effectExtent l="0" t="0" r="0" b="0"/>
                <wp:wrapSquare wrapText="bothSides"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0920" cy="2896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F629A">
                            <w:pPr>
                              <w:rPr>
                                <w:rFonts w:ascii="Arial" w:hAnsi="Arial" w:eastAsia="黑体" w:cs="Arial"/>
                                <w:b/>
                                <w:bCs/>
                                <w:sz w:val="36"/>
                                <w:szCs w:val="36"/>
                                <w14:glow w14:rad="0">
                                  <w14:schemeClr w14:val="dk1"/>
                                </w14:glow>
                              </w:rPr>
                            </w:pPr>
                            <w:r>
                              <w:rPr>
                                <w:rFonts w:hint="eastAsia" w:ascii="Arial" w:hAnsi="Arial" w:eastAsia="黑体" w:cs="Arial"/>
                                <w:b/>
                                <w:bCs/>
                                <w:sz w:val="36"/>
                                <w:szCs w:val="36"/>
                                <w:lang w:val="en-US" w:eastAsia="zh-CN"/>
                                <w14:glow w14:rad="0">
                                  <w14:schemeClr w14:val="dk1"/>
                                </w14:glow>
                              </w:rPr>
                              <w:t>产品特点</w:t>
                            </w:r>
                            <w:r>
                              <w:rPr>
                                <w:rFonts w:ascii="Arial" w:hAnsi="Arial" w:eastAsia="黑体" w:cs="Arial"/>
                                <w:b/>
                                <w:bCs/>
                                <w:sz w:val="36"/>
                                <w:szCs w:val="36"/>
                                <w14:glow w14:rad="0">
                                  <w14:schemeClr w14:val="dk1"/>
                                </w14:glow>
                              </w:rPr>
                              <w:t xml:space="preserve">: </w:t>
                            </w:r>
                          </w:p>
                          <w:p w14:paraId="5AB5654F">
                            <w:pPr>
                              <w:pStyle w:val="17"/>
                              <w:numPr>
                                <w:ilvl w:val="0"/>
                                <w:numId w:val="1"/>
                              </w:numPr>
                              <w:spacing w:line="400" w:lineRule="exact"/>
                              <w:ind w:left="442" w:hanging="442" w:firstLineChars="0"/>
                              <w:jc w:val="left"/>
                              <w:rPr>
                                <w:rFonts w:ascii="Arial" w:hAnsi="Arial" w:eastAsia="黑体" w:cs="Arial"/>
                                <w:sz w:val="28"/>
                                <w:szCs w:val="28"/>
                                <w14:glow w14:rad="0">
                                  <w14:schemeClr w14:val="dk1"/>
                                </w14:glow>
                              </w:rPr>
                            </w:pPr>
                            <w:bookmarkStart w:id="1" w:name="_Hlk228210037"/>
                            <w:bookmarkStart w:id="2" w:name="OLE_LINK3"/>
                            <w:bookmarkStart w:id="3" w:name="OLE_LINK4"/>
                            <w:bookmarkStart w:id="4" w:name="OLE_LINK2"/>
                            <w:bookmarkStart w:id="5" w:name="_Hlk228209803"/>
                            <w:bookmarkStart w:id="6" w:name="OLE_LINK1"/>
                            <w:r>
                              <w:rPr>
                                <w:rFonts w:hint="eastAsia" w:ascii="Arial" w:hAnsi="Arial" w:eastAsia="黑体" w:cs="Arial"/>
                                <w:sz w:val="28"/>
                                <w:szCs w:val="28"/>
                                <w14:glow w14:rad="0">
                                  <w14:schemeClr w14:val="dk1"/>
                                </w14:glow>
                              </w:rPr>
                              <w:t>支持 2.4G 和蓝牙无线连接</w:t>
                            </w:r>
                          </w:p>
                          <w:p w14:paraId="4B2D7F31">
                            <w:pPr>
                              <w:pStyle w:val="17"/>
                              <w:numPr>
                                <w:ilvl w:val="0"/>
                                <w:numId w:val="1"/>
                              </w:numPr>
                              <w:spacing w:line="400" w:lineRule="exact"/>
                              <w:ind w:left="442" w:hanging="442" w:firstLineChars="0"/>
                              <w:jc w:val="left"/>
                              <w:rPr>
                                <w:rFonts w:ascii="Arial" w:hAnsi="Arial" w:eastAsia="黑体" w:cs="Arial"/>
                                <w:sz w:val="28"/>
                                <w:szCs w:val="28"/>
                                <w14:glow w14:rad="0">
                                  <w14:schemeClr w14:val="dk1"/>
                                </w14:glow>
                              </w:rPr>
                            </w:pPr>
                            <w:r>
                              <w:rPr>
                                <w:rFonts w:hint="eastAsia" w:ascii="Arial" w:hAnsi="Arial" w:eastAsia="黑体" w:cs="Arial"/>
                                <w:sz w:val="28"/>
                                <w:szCs w:val="28"/>
                                <w14:glow w14:rad="0">
                                  <w14:schemeClr w14:val="dk1"/>
                                </w14:glow>
                              </w:rPr>
                              <w:t>智能扫描收银机和感应支付功能</w:t>
                            </w:r>
                          </w:p>
                          <w:p w14:paraId="48994233">
                            <w:pPr>
                              <w:pStyle w:val="17"/>
                              <w:numPr>
                                <w:ilvl w:val="0"/>
                                <w:numId w:val="1"/>
                              </w:numPr>
                              <w:spacing w:line="400" w:lineRule="exact"/>
                              <w:ind w:left="442" w:hanging="442" w:firstLineChars="0"/>
                              <w:jc w:val="left"/>
                              <w:rPr>
                                <w:rFonts w:ascii="Arial" w:hAnsi="Arial" w:eastAsia="黑体" w:cs="Arial"/>
                                <w:sz w:val="28"/>
                                <w:szCs w:val="28"/>
                                <w14:glow w14:rad="0">
                                  <w14:schemeClr w14:val="dk1"/>
                                </w14:glow>
                              </w:rPr>
                            </w:pPr>
                            <w:r>
                              <w:rPr>
                                <w:rFonts w:hint="eastAsia" w:ascii="Arial" w:hAnsi="Arial" w:eastAsia="黑体" w:cs="Arial"/>
                                <w:sz w:val="28"/>
                                <w:szCs w:val="28"/>
                                <w14:glow w14:rad="0">
                                  <w14:schemeClr w14:val="dk1"/>
                                </w14:glow>
                              </w:rPr>
                              <w:t>即使在约 25 厘米的距离也能迅速识别支付二维码</w:t>
                            </w:r>
                          </w:p>
                          <w:p w14:paraId="74D220A6">
                            <w:pPr>
                              <w:pStyle w:val="17"/>
                              <w:numPr>
                                <w:ilvl w:val="0"/>
                                <w:numId w:val="1"/>
                              </w:numPr>
                              <w:spacing w:line="400" w:lineRule="exact"/>
                              <w:ind w:left="442" w:hanging="442" w:firstLineChars="0"/>
                              <w:jc w:val="left"/>
                              <w:rPr>
                                <w:rFonts w:ascii="Arial" w:hAnsi="Arial" w:eastAsia="黑体" w:cs="Arial"/>
                                <w:sz w:val="28"/>
                                <w:szCs w:val="28"/>
                                <w14:glow w14:rad="0">
                                  <w14:schemeClr w14:val="dk1"/>
                                </w14:glow>
                              </w:rPr>
                            </w:pPr>
                            <w:r>
                              <w:rPr>
                                <w:rFonts w:hint="eastAsia" w:ascii="Arial" w:hAnsi="Arial" w:eastAsia="黑体" w:cs="Arial"/>
                                <w:sz w:val="28"/>
                                <w:szCs w:val="28"/>
                                <w14:glow w14:rad="0">
                                  <w14:schemeClr w14:val="dk1"/>
                                </w14:glow>
                              </w:rPr>
                              <w:t>蜂鸣器报警提示，更安全、更令人安心的收款方式</w:t>
                            </w:r>
                          </w:p>
                          <w:p w14:paraId="58F4E547">
                            <w:pPr>
                              <w:pStyle w:val="17"/>
                              <w:numPr>
                                <w:ilvl w:val="0"/>
                                <w:numId w:val="1"/>
                              </w:numPr>
                              <w:spacing w:line="400" w:lineRule="exact"/>
                              <w:ind w:left="442" w:hanging="442" w:firstLineChars="0"/>
                              <w:jc w:val="left"/>
                              <w:rPr>
                                <w:rFonts w:ascii="Arial" w:hAnsi="Arial" w:eastAsia="黑体" w:cs="Arial"/>
                                <w:sz w:val="28"/>
                                <w:szCs w:val="28"/>
                                <w14:glow w14:rad="0">
                                  <w14:schemeClr w14:val="dk1"/>
                                </w14:glow>
                              </w:rPr>
                            </w:pPr>
                            <w:r>
                              <w:rPr>
                                <w:rFonts w:hint="eastAsia" w:ascii="Arial" w:hAnsi="Arial" w:eastAsia="黑体" w:cs="Arial"/>
                                <w:sz w:val="28"/>
                                <w:szCs w:val="28"/>
                                <w14:glow w14:rad="0">
                                  <w14:schemeClr w14:val="dk1"/>
                                </w14:glow>
                              </w:rPr>
                              <w:t>智能感应灯，能轻松识别条形码和二维码</w:t>
                            </w:r>
                          </w:p>
                          <w:p w14:paraId="093FD3FC">
                            <w:pPr>
                              <w:pStyle w:val="17"/>
                              <w:numPr>
                                <w:ilvl w:val="0"/>
                                <w:numId w:val="1"/>
                              </w:numPr>
                              <w:spacing w:line="400" w:lineRule="exact"/>
                              <w:ind w:left="442" w:hanging="442" w:firstLineChars="0"/>
                              <w:jc w:val="left"/>
                              <w:rPr>
                                <w:rFonts w:ascii="Arial" w:hAnsi="Arial" w:eastAsia="黑体" w:cs="Arial"/>
                                <w:sz w:val="28"/>
                                <w:szCs w:val="28"/>
                                <w14:glow w14:rad="0">
                                  <w14:schemeClr w14:val="dk1"/>
                                </w14:glow>
                              </w:rPr>
                            </w:pPr>
                            <w:r>
                              <w:rPr>
                                <w:rFonts w:hint="eastAsia" w:ascii="Arial" w:hAnsi="Arial" w:eastAsia="黑体" w:cs="Arial"/>
                                <w:sz w:val="28"/>
                                <w:szCs w:val="28"/>
                                <w14:glow w14:rad="0">
                                  <w14:schemeClr w14:val="dk1"/>
                                </w14:glow>
                              </w:rPr>
                              <w:t>兼容 Linux、Android、Windows 和 iOS 系统</w:t>
                            </w:r>
                          </w:p>
                          <w:p w14:paraId="03DC1B33">
                            <w:pPr>
                              <w:pStyle w:val="17"/>
                              <w:numPr>
                                <w:ilvl w:val="0"/>
                                <w:numId w:val="1"/>
                              </w:numPr>
                              <w:spacing w:line="400" w:lineRule="exact"/>
                              <w:ind w:left="442" w:hanging="442" w:firstLineChars="0"/>
                              <w:jc w:val="left"/>
                              <w:rPr>
                                <w:rFonts w:ascii="Arial" w:hAnsi="Arial" w:eastAsia="黑体" w:cs="Arial"/>
                                <w:sz w:val="28"/>
                                <w:szCs w:val="28"/>
                                <w14:glow w14:rad="0">
                                  <w14:schemeClr w14:val="dk1"/>
                                </w14:glow>
                              </w:rPr>
                            </w:pPr>
                            <w:r>
                              <w:rPr>
                                <w:rFonts w:hint="eastAsia" w:ascii="Arial" w:hAnsi="Arial" w:eastAsia="黑体" w:cs="Arial"/>
                                <w:sz w:val="28"/>
                                <w:szCs w:val="28"/>
                                <w14:glow w14:rad="0">
                                  <w14:schemeClr w14:val="dk1"/>
                                </w14:glow>
                              </w:rPr>
                              <w:t>扫描角度可自由调节</w:t>
                            </w:r>
                          </w:p>
                          <w:p w14:paraId="3C2D215C">
                            <w:pPr>
                              <w:pStyle w:val="17"/>
                              <w:spacing w:line="0" w:lineRule="atLeast"/>
                              <w:ind w:left="442" w:firstLine="0" w:firstLineChars="0"/>
                              <w:rPr>
                                <w:rFonts w:ascii="Arial" w:hAnsi="Arial" w:eastAsia="黑体" w:cs="Arial"/>
                                <w:sz w:val="28"/>
                                <w:szCs w:val="28"/>
                                <w14:glow w14:rad="0">
                                  <w14:schemeClr w14:val="dk1"/>
                                </w14:glow>
                              </w:rPr>
                            </w:pPr>
                          </w:p>
                          <w:bookmarkEnd w:id="1"/>
                          <w:bookmarkEnd w:id="2"/>
                          <w:bookmarkEnd w:id="3"/>
                          <w:bookmarkEnd w:id="4"/>
                          <w:bookmarkEnd w:id="5"/>
                          <w:bookmarkEnd w:id="6"/>
                          <w:p w14:paraId="2A65A090">
                            <w:pPr>
                              <w:rPr>
                                <w:rFonts w:ascii="Arial" w:hAnsi="Arial" w:eastAsia="黑体" w:cs="Arial"/>
                                <w:sz w:val="24"/>
                                <w14:glow w14:rad="0">
                                  <w14:schemeClr w14:val="dk1"/>
                                </w14:glow>
                              </w:rPr>
                            </w:pPr>
                          </w:p>
                          <w:p w14:paraId="17CD7B7F">
                            <w:pPr>
                              <w:rPr>
                                <w:rFonts w:ascii="Arial" w:hAnsi="Arial" w:eastAsia="黑体" w:cs="Arial"/>
                                <w:sz w:val="24"/>
                                <w14:glow w14:rad="0">
                                  <w14:schemeClr w14:val="dk1"/>
                                </w14:glow>
                              </w:rPr>
                            </w:pPr>
                          </w:p>
                          <w:p w14:paraId="4107800B">
                            <w:pPr>
                              <w:rPr>
                                <w:rFonts w:ascii="Arial" w:hAnsi="Arial" w:eastAsia="黑体" w:cs="Arial"/>
                                <w:sz w:val="24"/>
                                <w14:glow w14:rad="0">
                                  <w14:schemeClr w14:val="dk1"/>
                                </w14:glow>
                              </w:rPr>
                            </w:pPr>
                          </w:p>
                          <w:p w14:paraId="57C7F5B8">
                            <w:pPr>
                              <w:rPr>
                                <w:rFonts w:ascii="Arial" w:hAnsi="Arial" w:eastAsia="黑体" w:cs="Arial"/>
                                <w:sz w:val="24"/>
                                <w14:glow w14:rad="0">
                                  <w14:schemeClr w14:val="dk1"/>
                                </w14:glow>
                              </w:rPr>
                            </w:pPr>
                          </w:p>
                          <w:p w14:paraId="2D2A77E0">
                            <w:pPr>
                              <w:rPr>
                                <w:rFonts w:ascii="Arial" w:hAnsi="Arial" w:eastAsia="黑体" w:cs="Arial"/>
                                <w:sz w:val="24"/>
                                <w14:glow w14:rad="0">
                                  <w14:schemeClr w14:val="dk1"/>
                                </w14:glow>
                              </w:rPr>
                            </w:pPr>
                          </w:p>
                          <w:p w14:paraId="514592A8">
                            <w:pPr>
                              <w:rPr>
                                <w:rFonts w:ascii="Arial" w:hAnsi="Arial" w:eastAsia="黑体" w:cs="Arial"/>
                                <w:sz w:val="24"/>
                                <w14:glow w14:rad="0">
                                  <w14:schemeClr w14:val="dk1"/>
                                </w14:glow>
                              </w:rPr>
                            </w:pPr>
                          </w:p>
                          <w:p w14:paraId="75181F67">
                            <w:pPr>
                              <w:rPr>
                                <w:rFonts w:ascii="Arial" w:hAnsi="Arial" w:eastAsia="黑体" w:cs="Arial"/>
                                <w:sz w:val="24"/>
                                <w14:glow w14:rad="0">
                                  <w14:schemeClr w14:val="dk1"/>
                                </w14:glow>
                              </w:rPr>
                            </w:pPr>
                          </w:p>
                          <w:p w14:paraId="3979B398">
                            <w:pPr>
                              <w:rPr>
                                <w:rFonts w:ascii="Arial" w:hAnsi="Arial" w:eastAsia="黑体" w:cs="Arial"/>
                                <w:sz w:val="24"/>
                                <w14:glow w14:rad="0">
                                  <w14:schemeClr w14:val="dk1"/>
                                </w14:glow>
                              </w:rPr>
                            </w:pPr>
                          </w:p>
                          <w:p w14:paraId="0CEBADC1">
                            <w:pPr>
                              <w:rPr>
                                <w:rFonts w:ascii="Arial" w:hAnsi="Arial" w:eastAsia="黑体" w:cs="Arial"/>
                                <w:sz w:val="24"/>
                                <w14:glow w14:rad="0">
                                  <w14:schemeClr w14:val="dk1"/>
                                </w14:glow>
                              </w:rPr>
                            </w:pPr>
                          </w:p>
                          <w:p w14:paraId="48758F4B">
                            <w:pPr>
                              <w:rPr>
                                <w:rFonts w:ascii="Arial" w:hAnsi="Arial" w:eastAsia="黑体" w:cs="Arial"/>
                                <w:sz w:val="24"/>
                                <w14:glow w14:rad="0">
                                  <w14:schemeClr w14:val="dk1"/>
                                </w14:glow>
                              </w:rPr>
                            </w:pPr>
                          </w:p>
                          <w:p w14:paraId="61070357">
                            <w:pPr>
                              <w:rPr>
                                <w:rFonts w:ascii="Arial" w:hAnsi="Arial" w:eastAsia="黑体" w:cs="Arial"/>
                                <w:sz w:val="24"/>
                                <w14:glow w14:rad="0">
                                  <w14:schemeClr w14:val="dk1"/>
                                </w14:glow>
                              </w:rPr>
                            </w:pPr>
                          </w:p>
                          <w:p w14:paraId="65180B4D">
                            <w:pPr>
                              <w:rPr>
                                <w:rFonts w:ascii="Arial" w:hAnsi="Arial" w:eastAsia="黑体" w:cs="Arial"/>
                                <w:sz w:val="24"/>
                                <w14:glow w14:rad="0">
                                  <w14:schemeClr w14:val="dk1"/>
                                </w14:glow>
                              </w:rPr>
                            </w:pPr>
                          </w:p>
                          <w:p w14:paraId="66767BFC">
                            <w:pPr>
                              <w:rPr>
                                <w:rFonts w:ascii="Arial" w:hAnsi="Arial" w:eastAsia="黑体" w:cs="Arial"/>
                                <w:sz w:val="24"/>
                                <w14:glow w14:rad="0">
                                  <w14:schemeClr w14:val="dk1"/>
                                </w14:glow>
                              </w:rPr>
                            </w:pPr>
                          </w:p>
                          <w:p w14:paraId="6A7F6BC7">
                            <w:pPr>
                              <w:rPr>
                                <w:rFonts w:ascii="Arial" w:hAnsi="Arial" w:eastAsia="黑体" w:cs="Arial"/>
                                <w:sz w:val="24"/>
                                <w14:glow w14:rad="0">
                                  <w14:schemeClr w14:val="dk1"/>
                                </w14:glow>
                              </w:rPr>
                            </w:pPr>
                          </w:p>
                          <w:p w14:paraId="3556AD73">
                            <w:pPr>
                              <w:rPr>
                                <w:rFonts w:ascii="Arial" w:hAnsi="Arial" w:eastAsia="黑体" w:cs="Arial"/>
                                <w:sz w:val="24"/>
                                <w14:glow w14:rad="0">
                                  <w14:schemeClr w14:val="dk1"/>
                                </w14:glow>
                              </w:rPr>
                            </w:pPr>
                          </w:p>
                          <w:p w14:paraId="5948EDCA">
                            <w:pPr>
                              <w:rPr>
                                <w:rFonts w:ascii="Arial" w:hAnsi="Arial" w:eastAsia="黑体" w:cs="Arial"/>
                                <w:sz w:val="24"/>
                                <w14:glow w14:rad="0">
                                  <w14:schemeClr w14:val="dk1"/>
                                </w14:glow>
                              </w:rPr>
                            </w:pPr>
                          </w:p>
                          <w:p w14:paraId="5DD7567E">
                            <w:pPr>
                              <w:rPr>
                                <w:rFonts w:ascii="Arial" w:hAnsi="Arial" w:eastAsia="黑体" w:cs="Arial"/>
                                <w:sz w:val="24"/>
                                <w14:glow w14:rad="0">
                                  <w14:schemeClr w14:val="dk1"/>
                                </w14:glow>
                              </w:rPr>
                            </w:pPr>
                          </w:p>
                          <w:p w14:paraId="291E0022">
                            <w:pPr>
                              <w:rPr>
                                <w:rFonts w:ascii="Arial" w:hAnsi="Arial" w:eastAsia="黑体" w:cs="Arial"/>
                                <w:sz w:val="24"/>
                                <w14:glow w14:rad="0">
                                  <w14:schemeClr w14:val="dk1"/>
                                </w14:glow>
                              </w:rPr>
                            </w:pPr>
                          </w:p>
                          <w:p w14:paraId="7EF7E274">
                            <w:pPr>
                              <w:rPr>
                                <w:rFonts w:ascii="Arial" w:hAnsi="Arial" w:eastAsia="黑体" w:cs="Arial"/>
                                <w:sz w:val="24"/>
                                <w14:glow w14:rad="0">
                                  <w14:schemeClr w14:val="dk1"/>
                                </w14:glow>
                              </w:rPr>
                            </w:pPr>
                          </w:p>
                          <w:p w14:paraId="06B76EA3">
                            <w:pPr>
                              <w:rPr>
                                <w:rFonts w:ascii="Arial" w:hAnsi="Arial" w:eastAsia="黑体" w:cs="Arial"/>
                                <w:sz w:val="24"/>
                                <w14:glow w14:rad="0">
                                  <w14:schemeClr w14:val="dk1"/>
                                </w14:glow>
                              </w:rPr>
                            </w:pPr>
                          </w:p>
                          <w:p w14:paraId="461C054F">
                            <w:pPr>
                              <w:rPr>
                                <w:rFonts w:ascii="Arial" w:hAnsi="Arial" w:eastAsia="黑体" w:cs="Arial"/>
                                <w:sz w:val="24"/>
                                <w14:glow w14:rad="0">
                                  <w14:schemeClr w14:val="dk1"/>
                                </w14:glow>
                              </w:rPr>
                            </w:pPr>
                          </w:p>
                          <w:p w14:paraId="3C0473FA">
                            <w:pPr>
                              <w:rPr>
                                <w:rFonts w:ascii="Arial" w:hAnsi="Arial" w:eastAsia="黑体" w:cs="Arial"/>
                                <w:sz w:val="24"/>
                                <w14:glow w14:rad="0">
                                  <w14:schemeClr w14:val="dk1"/>
                                </w14:glow>
                              </w:rPr>
                            </w:pPr>
                          </w:p>
                          <w:p w14:paraId="11E21437">
                            <w:pPr>
                              <w:rPr>
                                <w:rFonts w:ascii="Arial" w:hAnsi="Arial" w:eastAsia="黑体" w:cs="Arial"/>
                                <w:sz w:val="24"/>
                                <w14:glow w14:rad="0">
                                  <w14:schemeClr w14:val="dk1"/>
                                </w14:glow>
                              </w:rPr>
                            </w:pPr>
                          </w:p>
                          <w:p w14:paraId="292E4604">
                            <w:pPr>
                              <w:rPr>
                                <w:rFonts w:ascii="Arial" w:hAnsi="Arial" w:eastAsia="黑体" w:cs="Arial"/>
                                <w:sz w:val="24"/>
                                <w14:glow w14:rad="0">
                                  <w14:schemeClr w14:val="dk1"/>
                                </w14:glow>
                              </w:rPr>
                            </w:pPr>
                          </w:p>
                          <w:p w14:paraId="6F40DE98">
                            <w:pPr>
                              <w:rPr>
                                <w:rFonts w:ascii="Arial" w:hAnsi="Arial" w:eastAsia="黑体" w:cs="Arial"/>
                                <w:sz w:val="24"/>
                                <w14:glow w14:rad="0">
                                  <w14:schemeClr w14:val="dk1"/>
                                </w14:glow>
                              </w:rPr>
                            </w:pPr>
                          </w:p>
                          <w:p w14:paraId="26A85093">
                            <w:pPr>
                              <w:rPr>
                                <w:rFonts w:ascii="Arial" w:hAnsi="Arial" w:eastAsia="黑体" w:cs="Arial"/>
                                <w:sz w:val="24"/>
                                <w14:glow w14:rad="0">
                                  <w14:schemeClr w14:val="dk1"/>
                                </w14:glow>
                              </w:rPr>
                            </w:pPr>
                          </w:p>
                          <w:p w14:paraId="2227EBD9">
                            <w:pPr>
                              <w:rPr>
                                <w:rFonts w:ascii="Arial" w:hAnsi="Arial" w:eastAsia="黑体" w:cs="Arial"/>
                                <w:sz w:val="24"/>
                                <w14:glow w14:rad="0">
                                  <w14:schemeClr w14:val="dk1"/>
                                </w14:glow>
                              </w:rPr>
                            </w:pPr>
                          </w:p>
                          <w:p w14:paraId="708FB281">
                            <w:pPr>
                              <w:rPr>
                                <w:rFonts w:ascii="Arial" w:hAnsi="Arial" w:eastAsia="黑体" w:cs="Arial"/>
                                <w:sz w:val="24"/>
                                <w14:glow w14:rad="0">
                                  <w14:schemeClr w14:val="dk1"/>
                                </w14:glow>
                              </w:rPr>
                            </w:pPr>
                          </w:p>
                          <w:p w14:paraId="53BFF46D">
                            <w:pPr>
                              <w:rPr>
                                <w:rFonts w:ascii="Arial" w:hAnsi="Arial" w:eastAsia="黑体" w:cs="Arial"/>
                                <w:sz w:val="24"/>
                                <w14:glow w14:rad="0">
                                  <w14:schemeClr w14:val="dk1"/>
                                </w14:glow>
                              </w:rPr>
                            </w:pPr>
                          </w:p>
                          <w:p w14:paraId="0610D34A">
                            <w:pPr>
                              <w:rPr>
                                <w:rFonts w:ascii="Arial" w:hAnsi="Arial" w:eastAsia="黑体" w:cs="Arial"/>
                                <w:sz w:val="24"/>
                                <w14:glow w14:rad="0">
                                  <w14:schemeClr w14:val="dk1"/>
                                </w14:glow>
                              </w:rPr>
                            </w:pPr>
                          </w:p>
                          <w:p w14:paraId="4E86819E">
                            <w:pPr>
                              <w:rPr>
                                <w:rFonts w:ascii="Arial" w:hAnsi="Arial" w:eastAsia="黑体" w:cs="Arial"/>
                                <w:sz w:val="24"/>
                                <w14:glow w14:rad="0">
                                  <w14:schemeClr w14:val="dk1"/>
                                </w14:glow>
                              </w:rPr>
                            </w:pPr>
                          </w:p>
                          <w:p w14:paraId="19276C08">
                            <w:pPr>
                              <w:rPr>
                                <w:rFonts w:ascii="Arial" w:hAnsi="Arial" w:eastAsia="黑体" w:cs="Arial"/>
                                <w:sz w:val="24"/>
                                <w14:glow w14:rad="0">
                                  <w14:schemeClr w14:val="dk1"/>
                                </w14:gl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.5pt;margin-top:26.85pt;height:228.1pt;width:579.6pt;mso-wrap-distance-bottom:0pt;mso-wrap-distance-left:9pt;mso-wrap-distance-right:9pt;mso-wrap-distance-top:0pt;z-index:251659264;mso-width-relative:page;mso-height-relative:page;" filled="f" stroked="f" coordsize="21600,21600" o:gfxdata="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A/Sd09oAAAAJAQAADwAAAAAAAAABACAAAAAiAAAA&#10;ZHJzL2Rvd25yZXYueG1sUEsBAhQAFAAAAAgAh07iQLIXung+AgAAZ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ABF629A">
                      <w:pPr>
                        <w:rPr>
                          <w:rFonts w:ascii="Arial" w:hAnsi="Arial" w:eastAsia="黑体" w:cs="Arial"/>
                          <w:b/>
                          <w:bCs/>
                          <w:sz w:val="36"/>
                          <w:szCs w:val="36"/>
                          <w14:glow w14:rad="0">
                            <w14:schemeClr w14:val="dk1"/>
                          </w14:glow>
                        </w:rPr>
                      </w:pPr>
                      <w:r>
                        <w:rPr>
                          <w:rFonts w:hint="eastAsia" w:ascii="Arial" w:hAnsi="Arial" w:eastAsia="黑体" w:cs="Arial"/>
                          <w:b/>
                          <w:bCs/>
                          <w:sz w:val="36"/>
                          <w:szCs w:val="36"/>
                          <w:lang w:val="en-US" w:eastAsia="zh-CN"/>
                          <w14:glow w14:rad="0">
                            <w14:schemeClr w14:val="dk1"/>
                          </w14:glow>
                        </w:rPr>
                        <w:t>产品特点</w:t>
                      </w:r>
                      <w:r>
                        <w:rPr>
                          <w:rFonts w:ascii="Arial" w:hAnsi="Arial" w:eastAsia="黑体" w:cs="Arial"/>
                          <w:b/>
                          <w:bCs/>
                          <w:sz w:val="36"/>
                          <w:szCs w:val="36"/>
                          <w14:glow w14:rad="0">
                            <w14:schemeClr w14:val="dk1"/>
                          </w14:glow>
                        </w:rPr>
                        <w:t xml:space="preserve">: </w:t>
                      </w:r>
                    </w:p>
                    <w:p w14:paraId="5AB5654F">
                      <w:pPr>
                        <w:pStyle w:val="17"/>
                        <w:numPr>
                          <w:ilvl w:val="0"/>
                          <w:numId w:val="1"/>
                        </w:numPr>
                        <w:spacing w:line="400" w:lineRule="exact"/>
                        <w:ind w:left="442" w:hanging="442" w:firstLineChars="0"/>
                        <w:jc w:val="left"/>
                        <w:rPr>
                          <w:rFonts w:ascii="Arial" w:hAnsi="Arial" w:eastAsia="黑体" w:cs="Arial"/>
                          <w:sz w:val="28"/>
                          <w:szCs w:val="28"/>
                          <w14:glow w14:rad="0">
                            <w14:schemeClr w14:val="dk1"/>
                          </w14:glow>
                        </w:rPr>
                      </w:pPr>
                      <w:bookmarkStart w:id="1" w:name="_Hlk228210037"/>
                      <w:bookmarkStart w:id="2" w:name="OLE_LINK3"/>
                      <w:bookmarkStart w:id="3" w:name="OLE_LINK4"/>
                      <w:bookmarkStart w:id="4" w:name="OLE_LINK2"/>
                      <w:bookmarkStart w:id="5" w:name="_Hlk228209803"/>
                      <w:bookmarkStart w:id="6" w:name="OLE_LINK1"/>
                      <w:r>
                        <w:rPr>
                          <w:rFonts w:hint="eastAsia" w:ascii="Arial" w:hAnsi="Arial" w:eastAsia="黑体" w:cs="Arial"/>
                          <w:sz w:val="28"/>
                          <w:szCs w:val="28"/>
                          <w14:glow w14:rad="0">
                            <w14:schemeClr w14:val="dk1"/>
                          </w14:glow>
                        </w:rPr>
                        <w:t>支持 2.4G 和蓝牙无线连接</w:t>
                      </w:r>
                    </w:p>
                    <w:p w14:paraId="4B2D7F31">
                      <w:pPr>
                        <w:pStyle w:val="17"/>
                        <w:numPr>
                          <w:ilvl w:val="0"/>
                          <w:numId w:val="1"/>
                        </w:numPr>
                        <w:spacing w:line="400" w:lineRule="exact"/>
                        <w:ind w:left="442" w:hanging="442" w:firstLineChars="0"/>
                        <w:jc w:val="left"/>
                        <w:rPr>
                          <w:rFonts w:ascii="Arial" w:hAnsi="Arial" w:eastAsia="黑体" w:cs="Arial"/>
                          <w:sz w:val="28"/>
                          <w:szCs w:val="28"/>
                          <w14:glow w14:rad="0">
                            <w14:schemeClr w14:val="dk1"/>
                          </w14:glow>
                        </w:rPr>
                      </w:pPr>
                      <w:r>
                        <w:rPr>
                          <w:rFonts w:hint="eastAsia" w:ascii="Arial" w:hAnsi="Arial" w:eastAsia="黑体" w:cs="Arial"/>
                          <w:sz w:val="28"/>
                          <w:szCs w:val="28"/>
                          <w14:glow w14:rad="0">
                            <w14:schemeClr w14:val="dk1"/>
                          </w14:glow>
                        </w:rPr>
                        <w:t>智能扫描收银机和感应支付功能</w:t>
                      </w:r>
                    </w:p>
                    <w:p w14:paraId="48994233">
                      <w:pPr>
                        <w:pStyle w:val="17"/>
                        <w:numPr>
                          <w:ilvl w:val="0"/>
                          <w:numId w:val="1"/>
                        </w:numPr>
                        <w:spacing w:line="400" w:lineRule="exact"/>
                        <w:ind w:left="442" w:hanging="442" w:firstLineChars="0"/>
                        <w:jc w:val="left"/>
                        <w:rPr>
                          <w:rFonts w:ascii="Arial" w:hAnsi="Arial" w:eastAsia="黑体" w:cs="Arial"/>
                          <w:sz w:val="28"/>
                          <w:szCs w:val="28"/>
                          <w14:glow w14:rad="0">
                            <w14:schemeClr w14:val="dk1"/>
                          </w14:glow>
                        </w:rPr>
                      </w:pPr>
                      <w:r>
                        <w:rPr>
                          <w:rFonts w:hint="eastAsia" w:ascii="Arial" w:hAnsi="Arial" w:eastAsia="黑体" w:cs="Arial"/>
                          <w:sz w:val="28"/>
                          <w:szCs w:val="28"/>
                          <w14:glow w14:rad="0">
                            <w14:schemeClr w14:val="dk1"/>
                          </w14:glow>
                        </w:rPr>
                        <w:t>即使在约 25 厘米的距离也能迅速识别支付二维码</w:t>
                      </w:r>
                    </w:p>
                    <w:p w14:paraId="74D220A6">
                      <w:pPr>
                        <w:pStyle w:val="17"/>
                        <w:numPr>
                          <w:ilvl w:val="0"/>
                          <w:numId w:val="1"/>
                        </w:numPr>
                        <w:spacing w:line="400" w:lineRule="exact"/>
                        <w:ind w:left="442" w:hanging="442" w:firstLineChars="0"/>
                        <w:jc w:val="left"/>
                        <w:rPr>
                          <w:rFonts w:ascii="Arial" w:hAnsi="Arial" w:eastAsia="黑体" w:cs="Arial"/>
                          <w:sz w:val="28"/>
                          <w:szCs w:val="28"/>
                          <w14:glow w14:rad="0">
                            <w14:schemeClr w14:val="dk1"/>
                          </w14:glow>
                        </w:rPr>
                      </w:pPr>
                      <w:r>
                        <w:rPr>
                          <w:rFonts w:hint="eastAsia" w:ascii="Arial" w:hAnsi="Arial" w:eastAsia="黑体" w:cs="Arial"/>
                          <w:sz w:val="28"/>
                          <w:szCs w:val="28"/>
                          <w14:glow w14:rad="0">
                            <w14:schemeClr w14:val="dk1"/>
                          </w14:glow>
                        </w:rPr>
                        <w:t>蜂鸣器报警提示，更安全、更令人安心的收款方式</w:t>
                      </w:r>
                    </w:p>
                    <w:p w14:paraId="58F4E547">
                      <w:pPr>
                        <w:pStyle w:val="17"/>
                        <w:numPr>
                          <w:ilvl w:val="0"/>
                          <w:numId w:val="1"/>
                        </w:numPr>
                        <w:spacing w:line="400" w:lineRule="exact"/>
                        <w:ind w:left="442" w:hanging="442" w:firstLineChars="0"/>
                        <w:jc w:val="left"/>
                        <w:rPr>
                          <w:rFonts w:ascii="Arial" w:hAnsi="Arial" w:eastAsia="黑体" w:cs="Arial"/>
                          <w:sz w:val="28"/>
                          <w:szCs w:val="28"/>
                          <w14:glow w14:rad="0">
                            <w14:schemeClr w14:val="dk1"/>
                          </w14:glow>
                        </w:rPr>
                      </w:pPr>
                      <w:r>
                        <w:rPr>
                          <w:rFonts w:hint="eastAsia" w:ascii="Arial" w:hAnsi="Arial" w:eastAsia="黑体" w:cs="Arial"/>
                          <w:sz w:val="28"/>
                          <w:szCs w:val="28"/>
                          <w14:glow w14:rad="0">
                            <w14:schemeClr w14:val="dk1"/>
                          </w14:glow>
                        </w:rPr>
                        <w:t>智能感应灯，能轻松识别条形码和二维码</w:t>
                      </w:r>
                    </w:p>
                    <w:p w14:paraId="093FD3FC">
                      <w:pPr>
                        <w:pStyle w:val="17"/>
                        <w:numPr>
                          <w:ilvl w:val="0"/>
                          <w:numId w:val="1"/>
                        </w:numPr>
                        <w:spacing w:line="400" w:lineRule="exact"/>
                        <w:ind w:left="442" w:hanging="442" w:firstLineChars="0"/>
                        <w:jc w:val="left"/>
                        <w:rPr>
                          <w:rFonts w:ascii="Arial" w:hAnsi="Arial" w:eastAsia="黑体" w:cs="Arial"/>
                          <w:sz w:val="28"/>
                          <w:szCs w:val="28"/>
                          <w14:glow w14:rad="0">
                            <w14:schemeClr w14:val="dk1"/>
                          </w14:glow>
                        </w:rPr>
                      </w:pPr>
                      <w:r>
                        <w:rPr>
                          <w:rFonts w:hint="eastAsia" w:ascii="Arial" w:hAnsi="Arial" w:eastAsia="黑体" w:cs="Arial"/>
                          <w:sz w:val="28"/>
                          <w:szCs w:val="28"/>
                          <w14:glow w14:rad="0">
                            <w14:schemeClr w14:val="dk1"/>
                          </w14:glow>
                        </w:rPr>
                        <w:t>兼容 Linux、Android、Windows 和 iOS 系统</w:t>
                      </w:r>
                    </w:p>
                    <w:p w14:paraId="03DC1B33">
                      <w:pPr>
                        <w:pStyle w:val="17"/>
                        <w:numPr>
                          <w:ilvl w:val="0"/>
                          <w:numId w:val="1"/>
                        </w:numPr>
                        <w:spacing w:line="400" w:lineRule="exact"/>
                        <w:ind w:left="442" w:hanging="442" w:firstLineChars="0"/>
                        <w:jc w:val="left"/>
                        <w:rPr>
                          <w:rFonts w:ascii="Arial" w:hAnsi="Arial" w:eastAsia="黑体" w:cs="Arial"/>
                          <w:sz w:val="28"/>
                          <w:szCs w:val="28"/>
                          <w14:glow w14:rad="0">
                            <w14:schemeClr w14:val="dk1"/>
                          </w14:glow>
                        </w:rPr>
                      </w:pPr>
                      <w:r>
                        <w:rPr>
                          <w:rFonts w:hint="eastAsia" w:ascii="Arial" w:hAnsi="Arial" w:eastAsia="黑体" w:cs="Arial"/>
                          <w:sz w:val="28"/>
                          <w:szCs w:val="28"/>
                          <w14:glow w14:rad="0">
                            <w14:schemeClr w14:val="dk1"/>
                          </w14:glow>
                        </w:rPr>
                        <w:t>扫描角度可自由调节</w:t>
                      </w:r>
                    </w:p>
                    <w:p w14:paraId="3C2D215C">
                      <w:pPr>
                        <w:pStyle w:val="17"/>
                        <w:spacing w:line="0" w:lineRule="atLeast"/>
                        <w:ind w:left="442" w:firstLine="0" w:firstLineChars="0"/>
                        <w:rPr>
                          <w:rFonts w:ascii="Arial" w:hAnsi="Arial" w:eastAsia="黑体" w:cs="Arial"/>
                          <w:sz w:val="28"/>
                          <w:szCs w:val="28"/>
                          <w14:glow w14:rad="0">
                            <w14:schemeClr w14:val="dk1"/>
                          </w14:glow>
                        </w:rPr>
                      </w:pPr>
                    </w:p>
                    <w:bookmarkEnd w:id="1"/>
                    <w:bookmarkEnd w:id="2"/>
                    <w:bookmarkEnd w:id="3"/>
                    <w:bookmarkEnd w:id="4"/>
                    <w:bookmarkEnd w:id="5"/>
                    <w:bookmarkEnd w:id="6"/>
                    <w:p w14:paraId="2A65A090">
                      <w:pPr>
                        <w:rPr>
                          <w:rFonts w:ascii="Arial" w:hAnsi="Arial" w:eastAsia="黑体" w:cs="Arial"/>
                          <w:sz w:val="24"/>
                          <w14:glow w14:rad="0">
                            <w14:schemeClr w14:val="dk1"/>
                          </w14:glow>
                        </w:rPr>
                      </w:pPr>
                    </w:p>
                    <w:p w14:paraId="17CD7B7F">
                      <w:pPr>
                        <w:rPr>
                          <w:rFonts w:ascii="Arial" w:hAnsi="Arial" w:eastAsia="黑体" w:cs="Arial"/>
                          <w:sz w:val="24"/>
                          <w14:glow w14:rad="0">
                            <w14:schemeClr w14:val="dk1"/>
                          </w14:glow>
                        </w:rPr>
                      </w:pPr>
                    </w:p>
                    <w:p w14:paraId="4107800B">
                      <w:pPr>
                        <w:rPr>
                          <w:rFonts w:ascii="Arial" w:hAnsi="Arial" w:eastAsia="黑体" w:cs="Arial"/>
                          <w:sz w:val="24"/>
                          <w14:glow w14:rad="0">
                            <w14:schemeClr w14:val="dk1"/>
                          </w14:glow>
                        </w:rPr>
                      </w:pPr>
                    </w:p>
                    <w:p w14:paraId="57C7F5B8">
                      <w:pPr>
                        <w:rPr>
                          <w:rFonts w:ascii="Arial" w:hAnsi="Arial" w:eastAsia="黑体" w:cs="Arial"/>
                          <w:sz w:val="24"/>
                          <w14:glow w14:rad="0">
                            <w14:schemeClr w14:val="dk1"/>
                          </w14:glow>
                        </w:rPr>
                      </w:pPr>
                    </w:p>
                    <w:p w14:paraId="2D2A77E0">
                      <w:pPr>
                        <w:rPr>
                          <w:rFonts w:ascii="Arial" w:hAnsi="Arial" w:eastAsia="黑体" w:cs="Arial"/>
                          <w:sz w:val="24"/>
                          <w14:glow w14:rad="0">
                            <w14:schemeClr w14:val="dk1"/>
                          </w14:glow>
                        </w:rPr>
                      </w:pPr>
                    </w:p>
                    <w:p w14:paraId="514592A8">
                      <w:pPr>
                        <w:rPr>
                          <w:rFonts w:ascii="Arial" w:hAnsi="Arial" w:eastAsia="黑体" w:cs="Arial"/>
                          <w:sz w:val="24"/>
                          <w14:glow w14:rad="0">
                            <w14:schemeClr w14:val="dk1"/>
                          </w14:glow>
                        </w:rPr>
                      </w:pPr>
                    </w:p>
                    <w:p w14:paraId="75181F67">
                      <w:pPr>
                        <w:rPr>
                          <w:rFonts w:ascii="Arial" w:hAnsi="Arial" w:eastAsia="黑体" w:cs="Arial"/>
                          <w:sz w:val="24"/>
                          <w14:glow w14:rad="0">
                            <w14:schemeClr w14:val="dk1"/>
                          </w14:glow>
                        </w:rPr>
                      </w:pPr>
                    </w:p>
                    <w:p w14:paraId="3979B398">
                      <w:pPr>
                        <w:rPr>
                          <w:rFonts w:ascii="Arial" w:hAnsi="Arial" w:eastAsia="黑体" w:cs="Arial"/>
                          <w:sz w:val="24"/>
                          <w14:glow w14:rad="0">
                            <w14:schemeClr w14:val="dk1"/>
                          </w14:glow>
                        </w:rPr>
                      </w:pPr>
                    </w:p>
                    <w:p w14:paraId="0CEBADC1">
                      <w:pPr>
                        <w:rPr>
                          <w:rFonts w:ascii="Arial" w:hAnsi="Arial" w:eastAsia="黑体" w:cs="Arial"/>
                          <w:sz w:val="24"/>
                          <w14:glow w14:rad="0">
                            <w14:schemeClr w14:val="dk1"/>
                          </w14:glow>
                        </w:rPr>
                      </w:pPr>
                    </w:p>
                    <w:p w14:paraId="48758F4B">
                      <w:pPr>
                        <w:rPr>
                          <w:rFonts w:ascii="Arial" w:hAnsi="Arial" w:eastAsia="黑体" w:cs="Arial"/>
                          <w:sz w:val="24"/>
                          <w14:glow w14:rad="0">
                            <w14:schemeClr w14:val="dk1"/>
                          </w14:glow>
                        </w:rPr>
                      </w:pPr>
                    </w:p>
                    <w:p w14:paraId="61070357">
                      <w:pPr>
                        <w:rPr>
                          <w:rFonts w:ascii="Arial" w:hAnsi="Arial" w:eastAsia="黑体" w:cs="Arial"/>
                          <w:sz w:val="24"/>
                          <w14:glow w14:rad="0">
                            <w14:schemeClr w14:val="dk1"/>
                          </w14:glow>
                        </w:rPr>
                      </w:pPr>
                    </w:p>
                    <w:p w14:paraId="65180B4D">
                      <w:pPr>
                        <w:rPr>
                          <w:rFonts w:ascii="Arial" w:hAnsi="Arial" w:eastAsia="黑体" w:cs="Arial"/>
                          <w:sz w:val="24"/>
                          <w14:glow w14:rad="0">
                            <w14:schemeClr w14:val="dk1"/>
                          </w14:glow>
                        </w:rPr>
                      </w:pPr>
                    </w:p>
                    <w:p w14:paraId="66767BFC">
                      <w:pPr>
                        <w:rPr>
                          <w:rFonts w:ascii="Arial" w:hAnsi="Arial" w:eastAsia="黑体" w:cs="Arial"/>
                          <w:sz w:val="24"/>
                          <w14:glow w14:rad="0">
                            <w14:schemeClr w14:val="dk1"/>
                          </w14:glow>
                        </w:rPr>
                      </w:pPr>
                    </w:p>
                    <w:p w14:paraId="6A7F6BC7">
                      <w:pPr>
                        <w:rPr>
                          <w:rFonts w:ascii="Arial" w:hAnsi="Arial" w:eastAsia="黑体" w:cs="Arial"/>
                          <w:sz w:val="24"/>
                          <w14:glow w14:rad="0">
                            <w14:schemeClr w14:val="dk1"/>
                          </w14:glow>
                        </w:rPr>
                      </w:pPr>
                    </w:p>
                    <w:p w14:paraId="3556AD73">
                      <w:pPr>
                        <w:rPr>
                          <w:rFonts w:ascii="Arial" w:hAnsi="Arial" w:eastAsia="黑体" w:cs="Arial"/>
                          <w:sz w:val="24"/>
                          <w14:glow w14:rad="0">
                            <w14:schemeClr w14:val="dk1"/>
                          </w14:glow>
                        </w:rPr>
                      </w:pPr>
                    </w:p>
                    <w:p w14:paraId="5948EDCA">
                      <w:pPr>
                        <w:rPr>
                          <w:rFonts w:ascii="Arial" w:hAnsi="Arial" w:eastAsia="黑体" w:cs="Arial"/>
                          <w:sz w:val="24"/>
                          <w14:glow w14:rad="0">
                            <w14:schemeClr w14:val="dk1"/>
                          </w14:glow>
                        </w:rPr>
                      </w:pPr>
                    </w:p>
                    <w:p w14:paraId="5DD7567E">
                      <w:pPr>
                        <w:rPr>
                          <w:rFonts w:ascii="Arial" w:hAnsi="Arial" w:eastAsia="黑体" w:cs="Arial"/>
                          <w:sz w:val="24"/>
                          <w14:glow w14:rad="0">
                            <w14:schemeClr w14:val="dk1"/>
                          </w14:glow>
                        </w:rPr>
                      </w:pPr>
                    </w:p>
                    <w:p w14:paraId="291E0022">
                      <w:pPr>
                        <w:rPr>
                          <w:rFonts w:ascii="Arial" w:hAnsi="Arial" w:eastAsia="黑体" w:cs="Arial"/>
                          <w:sz w:val="24"/>
                          <w14:glow w14:rad="0">
                            <w14:schemeClr w14:val="dk1"/>
                          </w14:glow>
                        </w:rPr>
                      </w:pPr>
                    </w:p>
                    <w:p w14:paraId="7EF7E274">
                      <w:pPr>
                        <w:rPr>
                          <w:rFonts w:ascii="Arial" w:hAnsi="Arial" w:eastAsia="黑体" w:cs="Arial"/>
                          <w:sz w:val="24"/>
                          <w14:glow w14:rad="0">
                            <w14:schemeClr w14:val="dk1"/>
                          </w14:glow>
                        </w:rPr>
                      </w:pPr>
                    </w:p>
                    <w:p w14:paraId="06B76EA3">
                      <w:pPr>
                        <w:rPr>
                          <w:rFonts w:ascii="Arial" w:hAnsi="Arial" w:eastAsia="黑体" w:cs="Arial"/>
                          <w:sz w:val="24"/>
                          <w14:glow w14:rad="0">
                            <w14:schemeClr w14:val="dk1"/>
                          </w14:glow>
                        </w:rPr>
                      </w:pPr>
                    </w:p>
                    <w:p w14:paraId="461C054F">
                      <w:pPr>
                        <w:rPr>
                          <w:rFonts w:ascii="Arial" w:hAnsi="Arial" w:eastAsia="黑体" w:cs="Arial"/>
                          <w:sz w:val="24"/>
                          <w14:glow w14:rad="0">
                            <w14:schemeClr w14:val="dk1"/>
                          </w14:glow>
                        </w:rPr>
                      </w:pPr>
                    </w:p>
                    <w:p w14:paraId="3C0473FA">
                      <w:pPr>
                        <w:rPr>
                          <w:rFonts w:ascii="Arial" w:hAnsi="Arial" w:eastAsia="黑体" w:cs="Arial"/>
                          <w:sz w:val="24"/>
                          <w14:glow w14:rad="0">
                            <w14:schemeClr w14:val="dk1"/>
                          </w14:glow>
                        </w:rPr>
                      </w:pPr>
                    </w:p>
                    <w:p w14:paraId="11E21437">
                      <w:pPr>
                        <w:rPr>
                          <w:rFonts w:ascii="Arial" w:hAnsi="Arial" w:eastAsia="黑体" w:cs="Arial"/>
                          <w:sz w:val="24"/>
                          <w14:glow w14:rad="0">
                            <w14:schemeClr w14:val="dk1"/>
                          </w14:glow>
                        </w:rPr>
                      </w:pPr>
                    </w:p>
                    <w:p w14:paraId="292E4604">
                      <w:pPr>
                        <w:rPr>
                          <w:rFonts w:ascii="Arial" w:hAnsi="Arial" w:eastAsia="黑体" w:cs="Arial"/>
                          <w:sz w:val="24"/>
                          <w14:glow w14:rad="0">
                            <w14:schemeClr w14:val="dk1"/>
                          </w14:glow>
                        </w:rPr>
                      </w:pPr>
                    </w:p>
                    <w:p w14:paraId="6F40DE98">
                      <w:pPr>
                        <w:rPr>
                          <w:rFonts w:ascii="Arial" w:hAnsi="Arial" w:eastAsia="黑体" w:cs="Arial"/>
                          <w:sz w:val="24"/>
                          <w14:glow w14:rad="0">
                            <w14:schemeClr w14:val="dk1"/>
                          </w14:glow>
                        </w:rPr>
                      </w:pPr>
                    </w:p>
                    <w:p w14:paraId="26A85093">
                      <w:pPr>
                        <w:rPr>
                          <w:rFonts w:ascii="Arial" w:hAnsi="Arial" w:eastAsia="黑体" w:cs="Arial"/>
                          <w:sz w:val="24"/>
                          <w14:glow w14:rad="0">
                            <w14:schemeClr w14:val="dk1"/>
                          </w14:glow>
                        </w:rPr>
                      </w:pPr>
                    </w:p>
                    <w:p w14:paraId="2227EBD9">
                      <w:pPr>
                        <w:rPr>
                          <w:rFonts w:ascii="Arial" w:hAnsi="Arial" w:eastAsia="黑体" w:cs="Arial"/>
                          <w:sz w:val="24"/>
                          <w14:glow w14:rad="0">
                            <w14:schemeClr w14:val="dk1"/>
                          </w14:glow>
                        </w:rPr>
                      </w:pPr>
                    </w:p>
                    <w:p w14:paraId="708FB281">
                      <w:pPr>
                        <w:rPr>
                          <w:rFonts w:ascii="Arial" w:hAnsi="Arial" w:eastAsia="黑体" w:cs="Arial"/>
                          <w:sz w:val="24"/>
                          <w14:glow w14:rad="0">
                            <w14:schemeClr w14:val="dk1"/>
                          </w14:glow>
                        </w:rPr>
                      </w:pPr>
                    </w:p>
                    <w:p w14:paraId="53BFF46D">
                      <w:pPr>
                        <w:rPr>
                          <w:rFonts w:ascii="Arial" w:hAnsi="Arial" w:eastAsia="黑体" w:cs="Arial"/>
                          <w:sz w:val="24"/>
                          <w14:glow w14:rad="0">
                            <w14:schemeClr w14:val="dk1"/>
                          </w14:glow>
                        </w:rPr>
                      </w:pPr>
                    </w:p>
                    <w:p w14:paraId="0610D34A">
                      <w:pPr>
                        <w:rPr>
                          <w:rFonts w:ascii="Arial" w:hAnsi="Arial" w:eastAsia="黑体" w:cs="Arial"/>
                          <w:sz w:val="24"/>
                          <w14:glow w14:rad="0">
                            <w14:schemeClr w14:val="dk1"/>
                          </w14:glow>
                        </w:rPr>
                      </w:pPr>
                    </w:p>
                    <w:p w14:paraId="4E86819E">
                      <w:pPr>
                        <w:rPr>
                          <w:rFonts w:ascii="Arial" w:hAnsi="Arial" w:eastAsia="黑体" w:cs="Arial"/>
                          <w:sz w:val="24"/>
                          <w14:glow w14:rad="0">
                            <w14:schemeClr w14:val="dk1"/>
                          </w14:glow>
                        </w:rPr>
                      </w:pPr>
                    </w:p>
                    <w:p w14:paraId="19276C08">
                      <w:pPr>
                        <w:rPr>
                          <w:rFonts w:ascii="Arial" w:hAnsi="Arial" w:eastAsia="黑体" w:cs="Arial"/>
                          <w:sz w:val="24"/>
                          <w14:glow w14:rad="0">
                            <w14:schemeClr w14:val="dk1"/>
                          </w14:glow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A9E19C"/>
    <w:p w14:paraId="06410B39"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1577340</wp:posOffset>
                </wp:positionH>
                <wp:positionV relativeFrom="paragraph">
                  <wp:posOffset>167640</wp:posOffset>
                </wp:positionV>
                <wp:extent cx="4747260" cy="541020"/>
                <wp:effectExtent l="0" t="0" r="0" b="0"/>
                <wp:wrapNone/>
                <wp:docPr id="1518334706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7260" cy="541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BBC2E3">
                            <w:pPr>
                              <w:rPr>
                                <w:rFonts w:hint="eastAsia" w:ascii="Arial" w:hAnsi="Arial" w:eastAsia="黑体" w:cs="Arial"/>
                                <w:b/>
                                <w:bCs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Arial" w:hAnsi="Arial" w:eastAsia="黑体" w:cs="Arial"/>
                                <w:b/>
                                <w:bCs/>
                                <w:sz w:val="36"/>
                                <w:szCs w:val="36"/>
                                <w:lang w:val="en-US" w:eastAsia="zh-CN"/>
                              </w:rPr>
                              <w:t>技术规格</w:t>
                            </w:r>
                          </w:p>
                          <w:p w14:paraId="66E56C9D">
                            <w:pPr>
                              <w:rPr>
                                <w:rFonts w:hint="default" w:ascii="Arial" w:hAnsi="Arial" w:eastAsia="黑体" w:cs="Arial"/>
                                <w:b/>
                                <w:bCs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24.2pt;margin-top:13.2pt;height:42.6pt;width:373.8pt;z-index:251665408;mso-width-relative:page;mso-height-relative:page;" fillcolor="#FFFFFF [3201]" filled="t" stroked="f" coordsize="21600,21600" o:gfxdata="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kgvPBNUAAAAK&#10;AQAADwAAAAAAAAABACAAAAAiAAAAZHJzL2Rvd25yZXYueG1sUEsBAhQAFAAAAAgAh07iQHmQiexY&#10;AgAAmAQAAA4AAAAAAAAAAQAgAAAAJAEAAGRycy9lMm9Eb2MueG1sUEsFBgAAAAAGAAYAWQEAAO4F&#10;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20BBC2E3">
                      <w:pPr>
                        <w:rPr>
                          <w:rFonts w:hint="eastAsia" w:ascii="Arial" w:hAnsi="Arial" w:eastAsia="黑体" w:cs="Arial"/>
                          <w:b/>
                          <w:bCs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Arial" w:hAnsi="Arial" w:eastAsia="黑体" w:cs="Arial"/>
                          <w:b/>
                          <w:bCs/>
                          <w:sz w:val="36"/>
                          <w:szCs w:val="36"/>
                          <w:lang w:val="en-US" w:eastAsia="zh-CN"/>
                        </w:rPr>
                        <w:t>技术规格</w:t>
                      </w:r>
                    </w:p>
                    <w:p w14:paraId="66E56C9D">
                      <w:pPr>
                        <w:rPr>
                          <w:rFonts w:hint="default" w:ascii="Arial" w:hAnsi="Arial" w:eastAsia="黑体" w:cs="Arial"/>
                          <w:b/>
                          <w:bCs/>
                          <w:sz w:val="36"/>
                          <w:szCs w:val="36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8582C67"/>
    <w:p w14:paraId="13A89C29"/>
    <w:tbl>
      <w:tblPr>
        <w:tblStyle w:val="9"/>
        <w:tblpPr w:leftFromText="180" w:rightFromText="180" w:vertAnchor="page" w:horzAnchor="margin" w:tblpXSpec="center" w:tblpY="1129"/>
        <w:tblW w:w="1134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10"/>
        <w:gridCol w:w="7830"/>
      </w:tblGrid>
      <w:tr w14:paraId="5B5D22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0" w:type="dxa"/>
            <w:gridSpan w:val="2"/>
            <w:tcBorders>
              <w:bottom w:val="single" w:color="E7E6E6" w:themeColor="background2" w:sz="4" w:space="0"/>
            </w:tcBorders>
            <w:shd w:val="clear" w:color="auto" w:fill="E7E6E6" w:themeFill="background2"/>
          </w:tcPr>
          <w:p w14:paraId="21873731">
            <w:pPr>
              <w:rPr>
                <w:rFonts w:hint="default" w:ascii="Arial" w:hAnsi="Arial" w:eastAsia="黑体" w:cs="Arial"/>
                <w:b/>
                <w:bCs/>
                <w:sz w:val="30"/>
                <w:szCs w:val="30"/>
                <w:lang w:val="en-US" w:eastAsia="zh-CN"/>
              </w:rPr>
            </w:pPr>
            <w:bookmarkStart w:id="0" w:name="_Hlk228213969"/>
            <w:r>
              <w:rPr>
                <w:rFonts w:hint="eastAsia" w:ascii="Arial" w:hAnsi="Arial" w:eastAsia="黑体" w:cs="Arial"/>
                <w:b/>
                <w:bCs/>
                <w:sz w:val="30"/>
                <w:szCs w:val="30"/>
                <w:lang w:val="en-US" w:eastAsia="zh-CN"/>
              </w:rPr>
              <w:t>物理参数</w:t>
            </w:r>
          </w:p>
        </w:tc>
      </w:tr>
      <w:bookmarkEnd w:id="0"/>
      <w:tr w14:paraId="55A7C6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3510" w:type="dxa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1EF2836C">
            <w:pPr>
              <w:tabs>
                <w:tab w:val="left" w:pos="1035"/>
              </w:tabs>
              <w:ind w:right="-546" w:rightChars="-260"/>
              <w:jc w:val="left"/>
              <w:rPr>
                <w:rFonts w:hint="eastAsia" w:ascii="Arial" w:hAnsi="Arial" w:eastAsia="黑体" w:cs="Arial"/>
                <w:sz w:val="24"/>
                <w:lang w:eastAsia="zh-CN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:lang w:val="en-US" w:eastAsia="zh-CN"/>
                <w14:glow w14:rad="0">
                  <w14:schemeClr w14:val="dk1"/>
                </w14:glow>
              </w:rPr>
              <w:t>尺寸</w:t>
            </w:r>
          </w:p>
        </w:tc>
        <w:tc>
          <w:tcPr>
            <w:tcW w:w="7830" w:type="dxa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58A88FF6">
            <w:pPr>
              <w:tabs>
                <w:tab w:val="left" w:pos="1035"/>
              </w:tabs>
              <w:jc w:val="left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 xml:space="preserve">135mm x82mm x82mm  </w:t>
            </w:r>
          </w:p>
        </w:tc>
      </w:tr>
      <w:tr w14:paraId="1D31C2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3510" w:type="dxa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2072544D">
            <w:pPr>
              <w:tabs>
                <w:tab w:val="left" w:pos="1035"/>
              </w:tabs>
              <w:ind w:right="-546" w:rightChars="-260"/>
              <w:jc w:val="left"/>
              <w:rPr>
                <w:rFonts w:hint="eastAsia" w:ascii="Arial" w:hAnsi="Arial" w:eastAsia="黑体" w:cs="Arial"/>
                <w:sz w:val="24"/>
                <w:lang w:eastAsia="zh-CN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:lang w:val="en-US" w:eastAsia="zh-CN"/>
                <w14:glow w14:rad="0">
                  <w14:schemeClr w14:val="dk1"/>
                </w14:glow>
              </w:rPr>
              <w:t>重量</w:t>
            </w:r>
          </w:p>
        </w:tc>
        <w:tc>
          <w:tcPr>
            <w:tcW w:w="7830" w:type="dxa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5D18D860">
            <w:pPr>
              <w:tabs>
                <w:tab w:val="left" w:pos="1035"/>
              </w:tabs>
              <w:jc w:val="left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 xml:space="preserve">165g    </w:t>
            </w:r>
          </w:p>
        </w:tc>
      </w:tr>
      <w:tr w14:paraId="3380F1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3510" w:type="dxa"/>
            <w:tcBorders>
              <w:top w:val="single" w:color="E7E6E6" w:themeColor="background2" w:sz="4" w:space="0"/>
              <w:left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190DE9B6">
            <w:pPr>
              <w:tabs>
                <w:tab w:val="left" w:pos="1035"/>
              </w:tabs>
              <w:ind w:right="-546" w:rightChars="-260"/>
              <w:jc w:val="left"/>
              <w:rPr>
                <w:rFonts w:hint="eastAsia" w:ascii="Arial" w:hAnsi="Arial" w:eastAsia="黑体" w:cs="Arial"/>
                <w:sz w:val="24"/>
                <w:lang w:eastAsia="zh-CN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:lang w:val="en-US" w:eastAsia="zh-CN"/>
                <w14:glow w14:rad="0">
                  <w14:schemeClr w14:val="dk1"/>
                </w14:glow>
              </w:rPr>
              <w:t>电压</w:t>
            </w:r>
          </w:p>
        </w:tc>
        <w:tc>
          <w:tcPr>
            <w:tcW w:w="7830" w:type="dxa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45CBB8E5">
            <w:pPr>
              <w:tabs>
                <w:tab w:val="left" w:pos="1035"/>
              </w:tabs>
              <w:jc w:val="left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 xml:space="preserve">DC5V 5% </w:t>
            </w:r>
          </w:p>
        </w:tc>
      </w:tr>
      <w:tr w14:paraId="2ADE03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3510" w:type="dxa"/>
            <w:tcBorders>
              <w:top w:val="single" w:color="E7E6E6" w:themeColor="background2" w:sz="4" w:space="0"/>
              <w:left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23F80BBE">
            <w:pPr>
              <w:tabs>
                <w:tab w:val="left" w:pos="1035"/>
              </w:tabs>
              <w:ind w:right="-546" w:rightChars="-260"/>
              <w:jc w:val="left"/>
              <w:rPr>
                <w:rFonts w:hint="eastAsia" w:ascii="Arial" w:hAnsi="Arial" w:eastAsia="黑体" w:cs="Arial"/>
                <w:sz w:val="24"/>
                <w:lang w:val="en-US" w:eastAsia="zh-CN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:lang w:val="en-US" w:eastAsia="zh-CN"/>
                <w14:glow w14:rad="0">
                  <w14:schemeClr w14:val="dk1"/>
                </w14:glow>
              </w:rPr>
              <w:t>接口</w:t>
            </w:r>
          </w:p>
        </w:tc>
        <w:tc>
          <w:tcPr>
            <w:tcW w:w="7830" w:type="dxa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7DE73B61">
            <w:pPr>
              <w:tabs>
                <w:tab w:val="left" w:pos="1035"/>
              </w:tabs>
              <w:jc w:val="left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>USB</w:t>
            </w:r>
          </w:p>
        </w:tc>
      </w:tr>
      <w:tr w14:paraId="764E80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3510" w:type="dxa"/>
            <w:tcBorders>
              <w:top w:val="single" w:color="E7E6E6" w:themeColor="background2" w:sz="4" w:space="0"/>
              <w:left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2242E559">
            <w:pPr>
              <w:tabs>
                <w:tab w:val="left" w:pos="1035"/>
              </w:tabs>
              <w:ind w:right="-546" w:rightChars="-260"/>
              <w:jc w:val="left"/>
              <w:rPr>
                <w:rFonts w:hint="default" w:ascii="Arial" w:hAnsi="Arial" w:eastAsia="黑体" w:cs="Arial"/>
                <w:sz w:val="24"/>
                <w:lang w:val="en-US" w:eastAsia="zh-CN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:lang w:val="en-US" w:eastAsia="zh-CN"/>
                <w14:glow w14:rad="0">
                  <w14:schemeClr w14:val="dk1"/>
                </w14:glow>
              </w:rPr>
              <w:t>电池容量</w:t>
            </w:r>
          </w:p>
        </w:tc>
        <w:tc>
          <w:tcPr>
            <w:tcW w:w="7830" w:type="dxa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7B653FD3">
            <w:pPr>
              <w:tabs>
                <w:tab w:val="left" w:pos="1035"/>
              </w:tabs>
              <w:jc w:val="left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>2000 mAh</w:t>
            </w:r>
          </w:p>
        </w:tc>
      </w:tr>
      <w:tr w14:paraId="6C6442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3510" w:type="dxa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3C994327">
            <w:pPr>
              <w:tabs>
                <w:tab w:val="left" w:pos="1035"/>
              </w:tabs>
              <w:ind w:right="-546" w:rightChars="-260"/>
              <w:jc w:val="left"/>
              <w:rPr>
                <w:rFonts w:hint="default" w:ascii="Arial" w:hAnsi="Arial" w:eastAsia="黑体" w:cs="Arial"/>
                <w:sz w:val="24"/>
                <w:lang w:val="en-US" w:eastAsia="zh-CN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:lang w:val="en-US" w:eastAsia="zh-CN"/>
                <w14:glow w14:rad="0">
                  <w14:schemeClr w14:val="dk1"/>
                </w14:glow>
              </w:rPr>
              <w:t>扫描提示</w:t>
            </w:r>
          </w:p>
        </w:tc>
        <w:tc>
          <w:tcPr>
            <w:tcW w:w="7830" w:type="dxa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5EB1F72C">
            <w:pPr>
              <w:tabs>
                <w:tab w:val="left" w:pos="1035"/>
              </w:tabs>
              <w:jc w:val="left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 xml:space="preserve">指示灯；蜂鸣器  </w:t>
            </w:r>
          </w:p>
        </w:tc>
      </w:tr>
      <w:tr w14:paraId="3A6468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0" w:type="dxa"/>
            <w:gridSpan w:val="2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shd w:val="clear" w:color="auto" w:fill="E7E6E6" w:themeFill="background2"/>
          </w:tcPr>
          <w:p w14:paraId="5D4BA777">
            <w:pPr>
              <w:rPr>
                <w:rFonts w:hint="default" w:ascii="Arial" w:hAnsi="Arial" w:eastAsia="黑体" w:cs="Arial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eastAsia="黑体" w:cs="Arial"/>
                <w:b/>
                <w:bCs/>
                <w:sz w:val="28"/>
                <w:szCs w:val="28"/>
                <w:lang w:val="en-US" w:eastAsia="zh-CN"/>
              </w:rPr>
              <w:t>性能参数</w:t>
            </w:r>
          </w:p>
        </w:tc>
      </w:tr>
      <w:tr w14:paraId="6E9334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3510" w:type="dxa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39081D62">
            <w:pPr>
              <w:tabs>
                <w:tab w:val="left" w:pos="1035"/>
              </w:tabs>
              <w:ind w:right="-546" w:rightChars="-260"/>
              <w:jc w:val="left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:lang w:val="en-US" w:eastAsia="zh-CN"/>
                <w14:glow w14:rad="0">
                  <w14:schemeClr w14:val="dk1"/>
                </w14:glow>
              </w:rPr>
              <w:t>传感器</w:t>
            </w: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 xml:space="preserve"> </w:t>
            </w:r>
          </w:p>
        </w:tc>
        <w:tc>
          <w:tcPr>
            <w:tcW w:w="7830" w:type="dxa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075BFA05">
            <w:pPr>
              <w:tabs>
                <w:tab w:val="left" w:pos="1035"/>
              </w:tabs>
              <w:ind w:right="-546" w:rightChars="-260"/>
              <w:jc w:val="left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 xml:space="preserve">CMOS 640x480 100 FPS  </w:t>
            </w:r>
          </w:p>
        </w:tc>
      </w:tr>
      <w:tr w14:paraId="40FF3A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3510" w:type="dxa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3556BDC8">
            <w:pPr>
              <w:tabs>
                <w:tab w:val="left" w:pos="1035"/>
              </w:tabs>
              <w:ind w:right="-546" w:rightChars="-260"/>
              <w:jc w:val="left"/>
              <w:rPr>
                <w:rFonts w:hint="eastAsia" w:ascii="Arial" w:hAnsi="Arial" w:eastAsia="黑体" w:cs="Arial"/>
                <w:sz w:val="24"/>
                <w:lang w:eastAsia="zh-CN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:lang w:val="en-US" w:eastAsia="zh-CN"/>
                <w14:glow w14:rad="0">
                  <w14:schemeClr w14:val="dk1"/>
                </w14:glow>
              </w:rPr>
              <w:t>精度</w:t>
            </w:r>
          </w:p>
        </w:tc>
        <w:tc>
          <w:tcPr>
            <w:tcW w:w="7830" w:type="dxa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5BBB7187">
            <w:pPr>
              <w:tabs>
                <w:tab w:val="left" w:pos="1035"/>
              </w:tabs>
              <w:ind w:right="-546" w:rightChars="-260"/>
              <w:jc w:val="left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>≥5mil</w:t>
            </w:r>
          </w:p>
        </w:tc>
      </w:tr>
      <w:tr w14:paraId="0ACFCB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3510" w:type="dxa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2059321D">
            <w:pPr>
              <w:tabs>
                <w:tab w:val="left" w:pos="1035"/>
              </w:tabs>
              <w:ind w:right="-546" w:rightChars="-260"/>
              <w:jc w:val="left"/>
              <w:rPr>
                <w:rFonts w:hint="eastAsia" w:ascii="Arial" w:hAnsi="Arial" w:eastAsia="黑体" w:cs="Arial"/>
                <w:sz w:val="24"/>
                <w:lang w:val="en-US" w:eastAsia="zh-CN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:lang w:val="en-US" w:eastAsia="zh-CN"/>
                <w14:glow w14:rad="0">
                  <w14:schemeClr w14:val="dk1"/>
                </w14:glow>
              </w:rPr>
              <w:t>光源</w:t>
            </w:r>
          </w:p>
        </w:tc>
        <w:tc>
          <w:tcPr>
            <w:tcW w:w="7830" w:type="dxa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18E4564F">
            <w:pPr>
              <w:tabs>
                <w:tab w:val="left" w:pos="1035"/>
              </w:tabs>
              <w:ind w:right="-546" w:rightChars="-260"/>
              <w:jc w:val="left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:lang w:val="en-US" w:eastAsia="zh-CN"/>
                <w14:glow w14:rad="0">
                  <w14:schemeClr w14:val="dk1"/>
                </w14:glow>
              </w:rPr>
              <w:t>白色</w:t>
            </w: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 xml:space="preserve"> LED</w:t>
            </w:r>
          </w:p>
        </w:tc>
      </w:tr>
      <w:tr w14:paraId="770A34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3510" w:type="dxa"/>
            <w:vMerge w:val="restart"/>
            <w:tcBorders>
              <w:top w:val="single" w:color="E7E6E6" w:themeColor="background2" w:sz="4" w:space="0"/>
              <w:left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60AC731A">
            <w:pPr>
              <w:tabs>
                <w:tab w:val="left" w:pos="1035"/>
              </w:tabs>
              <w:ind w:right="-546" w:rightChars="-260"/>
              <w:jc w:val="left"/>
              <w:rPr>
                <w:rFonts w:hint="default" w:ascii="Arial" w:hAnsi="Arial" w:eastAsia="黑体" w:cs="Arial"/>
                <w:sz w:val="24"/>
                <w:lang w:val="en-US" w:eastAsia="zh-CN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:lang w:val="en-US" w:eastAsia="zh-CN"/>
                <w14:glow w14:rad="0">
                  <w14:schemeClr w14:val="dk1"/>
                </w14:glow>
              </w:rPr>
              <w:t>扫描角度</w:t>
            </w:r>
          </w:p>
        </w:tc>
        <w:tc>
          <w:tcPr>
            <w:tcW w:w="7830" w:type="dxa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52C8A90D">
            <w:pPr>
              <w:tabs>
                <w:tab w:val="left" w:pos="1035"/>
              </w:tabs>
              <w:ind w:right="-546" w:rightChars="-260"/>
              <w:jc w:val="left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 xml:space="preserve">71°(H) ×60°(V)    </w:t>
            </w:r>
          </w:p>
        </w:tc>
      </w:tr>
      <w:tr w14:paraId="2D3A8A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3510" w:type="dxa"/>
            <w:vMerge w:val="continue"/>
            <w:tcBorders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5D80CE75">
            <w:pPr>
              <w:tabs>
                <w:tab w:val="left" w:pos="1035"/>
              </w:tabs>
              <w:ind w:right="-546" w:rightChars="-260"/>
              <w:jc w:val="left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</w:p>
        </w:tc>
        <w:tc>
          <w:tcPr>
            <w:tcW w:w="7830" w:type="dxa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317D4130">
            <w:pPr>
              <w:tabs>
                <w:tab w:val="left" w:pos="1035"/>
              </w:tabs>
              <w:ind w:right="-546" w:rightChars="-260"/>
              <w:jc w:val="left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:lang w:val="en-US" w:eastAsia="zh-CN"/>
                <w14:glow w14:rad="0">
                  <w14:schemeClr w14:val="dk1"/>
                </w14:glow>
              </w:rPr>
              <w:t>倾斜</w:t>
            </w: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>:±</w:t>
            </w:r>
            <w:r>
              <w:rPr>
                <w:rFonts w:hint="eastAsia" w:ascii="Arial" w:hAnsi="Arial" w:eastAsia="黑体" w:cs="Arial"/>
                <w:sz w:val="24"/>
                <w:lang w:val="en-US" w:eastAsia="zh-CN"/>
                <w14:glow w14:rad="0">
                  <w14:schemeClr w14:val="dk1"/>
                </w14:glow>
              </w:rPr>
              <w:t>55</w:t>
            </w: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>°，</w:t>
            </w:r>
            <w:r>
              <w:rPr>
                <w:rFonts w:hint="eastAsia" w:ascii="Arial" w:hAnsi="Arial" w:eastAsia="黑体" w:cs="Arial"/>
                <w:sz w:val="24"/>
                <w:lang w:val="en-US" w:eastAsia="zh-CN"/>
                <w14:glow w14:rad="0">
                  <w14:schemeClr w14:val="dk1"/>
                </w14:glow>
              </w:rPr>
              <w:t>偏转</w:t>
            </w: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>:±</w:t>
            </w:r>
            <w:r>
              <w:rPr>
                <w:rFonts w:hint="eastAsia" w:ascii="Arial" w:hAnsi="Arial" w:eastAsia="黑体" w:cs="Arial"/>
                <w:sz w:val="24"/>
                <w:lang w:val="en-US" w:eastAsia="zh-CN"/>
                <w14:glow w14:rad="0">
                  <w14:schemeClr w14:val="dk1"/>
                </w14:glow>
              </w:rPr>
              <w:t>55</w:t>
            </w: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>°，</w:t>
            </w:r>
            <w:r>
              <w:rPr>
                <w:rFonts w:hint="eastAsia" w:ascii="Arial" w:hAnsi="Arial" w:eastAsia="黑体" w:cs="Arial"/>
                <w:sz w:val="24"/>
                <w:lang w:val="en-US" w:eastAsia="zh-CN"/>
                <w14:glow w14:rad="0">
                  <w14:schemeClr w14:val="dk1"/>
                </w14:glow>
              </w:rPr>
              <w:t>旋转</w:t>
            </w: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>: 360°</w:t>
            </w: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 xml:space="preserve"> </w:t>
            </w:r>
          </w:p>
        </w:tc>
      </w:tr>
      <w:tr w14:paraId="269C95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3510" w:type="dxa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37590D3F">
            <w:pPr>
              <w:tabs>
                <w:tab w:val="left" w:pos="1035"/>
              </w:tabs>
              <w:ind w:right="-546" w:rightChars="-260"/>
              <w:jc w:val="left"/>
              <w:rPr>
                <w:rFonts w:hint="default" w:ascii="Arial" w:hAnsi="Arial" w:eastAsia="黑体" w:cs="Arial"/>
                <w:sz w:val="24"/>
                <w:lang w:val="en-US" w:eastAsia="zh-CN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:lang w:val="en-US" w:eastAsia="zh-CN"/>
                <w14:glow w14:rad="0">
                  <w14:schemeClr w14:val="dk1"/>
                </w14:glow>
              </w:rPr>
              <w:t>打印对比度</w:t>
            </w:r>
          </w:p>
        </w:tc>
        <w:tc>
          <w:tcPr>
            <w:tcW w:w="7830" w:type="dxa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6E5DFC15">
            <w:pPr>
              <w:tabs>
                <w:tab w:val="left" w:pos="1035"/>
              </w:tabs>
              <w:ind w:right="-546" w:rightChars="-260"/>
              <w:jc w:val="left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 xml:space="preserve">≥20%   </w:t>
            </w:r>
          </w:p>
        </w:tc>
      </w:tr>
      <w:tr w14:paraId="2EBF5F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3510" w:type="dxa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601D9B10">
            <w:pPr>
              <w:tabs>
                <w:tab w:val="left" w:pos="1035"/>
              </w:tabs>
              <w:ind w:right="-546" w:rightChars="-260"/>
              <w:jc w:val="left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>工作距离</w:t>
            </w:r>
          </w:p>
        </w:tc>
        <w:tc>
          <w:tcPr>
            <w:tcW w:w="7830" w:type="dxa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6AD2A98C">
            <w:pPr>
              <w:tabs>
                <w:tab w:val="left" w:pos="1035"/>
              </w:tabs>
              <w:ind w:right="-546" w:rightChars="-260"/>
              <w:jc w:val="left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 xml:space="preserve">开放距离 0 - 60 米  </w:t>
            </w:r>
          </w:p>
        </w:tc>
      </w:tr>
      <w:tr w14:paraId="17D465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3510" w:type="dxa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7ECF57D0">
            <w:pPr>
              <w:tabs>
                <w:tab w:val="left" w:pos="1035"/>
              </w:tabs>
              <w:ind w:right="-546" w:rightChars="-260"/>
              <w:jc w:val="left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 xml:space="preserve">连续工作时间 </w:t>
            </w:r>
          </w:p>
        </w:tc>
        <w:tc>
          <w:tcPr>
            <w:tcW w:w="7830" w:type="dxa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7368D586">
            <w:pPr>
              <w:tabs>
                <w:tab w:val="left" w:pos="1035"/>
              </w:tabs>
              <w:ind w:right="-546" w:rightChars="-260"/>
              <w:jc w:val="left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 xml:space="preserve">10H（每隔 5 秒进行一次连续扫描）    </w:t>
            </w:r>
          </w:p>
        </w:tc>
      </w:tr>
      <w:tr w14:paraId="236396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3510" w:type="dxa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4A42CD4D">
            <w:pPr>
              <w:tabs>
                <w:tab w:val="left" w:pos="1035"/>
              </w:tabs>
              <w:ind w:right="-546" w:rightChars="-260"/>
              <w:jc w:val="left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>充电时长</w:t>
            </w:r>
          </w:p>
        </w:tc>
        <w:tc>
          <w:tcPr>
            <w:tcW w:w="7830" w:type="dxa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7FCAD53E">
            <w:pPr>
              <w:tabs>
                <w:tab w:val="left" w:pos="1035"/>
              </w:tabs>
              <w:ind w:right="-546" w:rightChars="-260"/>
              <w:jc w:val="left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 xml:space="preserve">5-6H    </w:t>
            </w:r>
          </w:p>
        </w:tc>
      </w:tr>
      <w:tr w14:paraId="669BB62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3510" w:type="dxa"/>
            <w:vMerge w:val="restart"/>
            <w:tcBorders>
              <w:top w:val="single" w:color="E7E6E6" w:themeColor="background2" w:sz="4" w:space="0"/>
              <w:left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3E89B54E">
            <w:pPr>
              <w:tabs>
                <w:tab w:val="left" w:pos="1035"/>
              </w:tabs>
              <w:ind w:right="-546" w:rightChars="-260"/>
              <w:jc w:val="left"/>
              <w:rPr>
                <w:rFonts w:hint="eastAsia" w:ascii="Arial" w:hAnsi="Arial" w:eastAsia="黑体" w:cs="Arial"/>
                <w:sz w:val="24"/>
                <w:lang w:eastAsia="zh-CN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:lang w:val="en-US" w:eastAsia="zh-CN"/>
                <w14:glow w14:rad="0">
                  <w14:schemeClr w14:val="dk1"/>
                </w14:glow>
              </w:rPr>
              <w:t>景深</w:t>
            </w:r>
          </w:p>
        </w:tc>
        <w:tc>
          <w:tcPr>
            <w:tcW w:w="7830" w:type="dxa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43FD470E">
            <w:pPr>
              <w:tabs>
                <w:tab w:val="left" w:pos="1035"/>
              </w:tabs>
              <w:ind w:right="-546" w:rightChars="-260"/>
              <w:jc w:val="left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 xml:space="preserve">25-250mm 支付宝支付二维码  </w:t>
            </w:r>
          </w:p>
        </w:tc>
      </w:tr>
      <w:tr w14:paraId="52EF84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3510" w:type="dxa"/>
            <w:vMerge w:val="continue"/>
            <w:tcBorders>
              <w:left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7EA70C37">
            <w:pPr>
              <w:tabs>
                <w:tab w:val="left" w:pos="1035"/>
              </w:tabs>
              <w:ind w:right="-546" w:rightChars="-260"/>
              <w:jc w:val="left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</w:p>
        </w:tc>
        <w:tc>
          <w:tcPr>
            <w:tcW w:w="7830" w:type="dxa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698CA053">
            <w:pPr>
              <w:tabs>
                <w:tab w:val="left" w:pos="1035"/>
              </w:tabs>
              <w:ind w:right="-546" w:rightChars="-260"/>
              <w:jc w:val="left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 xml:space="preserve">35-145mm EAN13 13mil  </w:t>
            </w:r>
          </w:p>
        </w:tc>
      </w:tr>
      <w:tr w14:paraId="03D611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340" w:type="dxa"/>
            <w:gridSpan w:val="2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shd w:val="clear" w:color="auto" w:fill="E7E6E6" w:themeFill="background2"/>
          </w:tcPr>
          <w:p w14:paraId="49B019AE">
            <w:pPr>
              <w:rPr>
                <w:rFonts w:hint="default" w:ascii="Arial" w:hAnsi="Arial" w:cs="Arial" w:eastAsiaTheme="minorEastAsia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eastAsia="黑体" w:cs="Arial"/>
                <w:b/>
                <w:bCs/>
                <w:sz w:val="28"/>
                <w:szCs w:val="28"/>
                <w:lang w:val="en-US" w:eastAsia="zh-CN"/>
              </w:rPr>
              <w:t>解码种类</w:t>
            </w:r>
          </w:p>
        </w:tc>
      </w:tr>
      <w:tr w14:paraId="7B4B16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3510" w:type="dxa"/>
            <w:vMerge w:val="restart"/>
            <w:tcBorders>
              <w:top w:val="single" w:color="E7E6E6" w:themeColor="background2" w:sz="4" w:space="0"/>
              <w:left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46586487">
            <w:pPr>
              <w:tabs>
                <w:tab w:val="left" w:pos="1035"/>
              </w:tabs>
              <w:ind w:right="-546" w:rightChars="-260"/>
              <w:jc w:val="left"/>
              <w:rPr>
                <w:rFonts w:hint="eastAsia" w:ascii="Arial" w:hAnsi="Arial" w:eastAsia="黑体" w:cs="Arial"/>
                <w:sz w:val="24"/>
                <w:lang w:eastAsia="zh-CN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:lang w:val="en-US" w:eastAsia="zh-CN"/>
                <w14:glow w14:rad="0">
                  <w14:schemeClr w14:val="dk1"/>
                </w14:glow>
              </w:rPr>
              <w:t>一维码</w:t>
            </w:r>
          </w:p>
        </w:tc>
        <w:tc>
          <w:tcPr>
            <w:tcW w:w="7830" w:type="dxa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48157C37">
            <w:pPr>
              <w:pBdr>
                <w:between w:val="single" w:color="auto" w:sz="4" w:space="0"/>
              </w:pBdr>
              <w:tabs>
                <w:tab w:val="left" w:pos="1035"/>
              </w:tabs>
              <w:ind w:right="-546" w:rightChars="-260"/>
              <w:jc w:val="left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>EAN-13, EAN-8, UPC-A, UPC-E, ISBN, ISSN, Code128,Code 39,</w:t>
            </w:r>
          </w:p>
        </w:tc>
      </w:tr>
      <w:tr w14:paraId="025DCA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3510" w:type="dxa"/>
            <w:vMerge w:val="continue"/>
            <w:tcBorders>
              <w:left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0AA7781D">
            <w:pPr>
              <w:tabs>
                <w:tab w:val="left" w:pos="1035"/>
              </w:tabs>
              <w:ind w:right="-546" w:rightChars="-260"/>
              <w:jc w:val="left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</w:p>
        </w:tc>
        <w:tc>
          <w:tcPr>
            <w:tcW w:w="7830" w:type="dxa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55B7AC67">
            <w:pPr>
              <w:tabs>
                <w:tab w:val="left" w:pos="1035"/>
              </w:tabs>
              <w:ind w:right="-546" w:rightChars="-260"/>
              <w:jc w:val="left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>Code 93, Codabar, Interleaved 2 of 5,Matrix 2 of 5, Industrial 2 of 5,</w:t>
            </w:r>
          </w:p>
        </w:tc>
      </w:tr>
      <w:tr w14:paraId="2E7CBA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3510" w:type="dxa"/>
            <w:vMerge w:val="continue"/>
            <w:tcBorders>
              <w:left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6325DDFB">
            <w:pPr>
              <w:tabs>
                <w:tab w:val="left" w:pos="1035"/>
              </w:tabs>
              <w:ind w:right="-546" w:rightChars="-260"/>
              <w:jc w:val="left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</w:p>
        </w:tc>
        <w:tc>
          <w:tcPr>
            <w:tcW w:w="7830" w:type="dxa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3EC1DE5F">
            <w:pPr>
              <w:tabs>
                <w:tab w:val="left" w:pos="1035"/>
              </w:tabs>
              <w:ind w:right="-546" w:rightChars="-260"/>
              <w:jc w:val="left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 xml:space="preserve">Standard 2 of 5, Code11,GS1 Databar, MSI Plessey,Pharma code, </w:t>
            </w:r>
          </w:p>
        </w:tc>
      </w:tr>
      <w:tr w14:paraId="557D64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3510" w:type="dxa"/>
            <w:vMerge w:val="continue"/>
            <w:tcBorders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020ABD9B">
            <w:pPr>
              <w:tabs>
                <w:tab w:val="left" w:pos="1035"/>
              </w:tabs>
              <w:ind w:right="-546" w:rightChars="-260"/>
              <w:jc w:val="left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</w:p>
        </w:tc>
        <w:tc>
          <w:tcPr>
            <w:tcW w:w="7830" w:type="dxa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71188A45">
            <w:pPr>
              <w:tabs>
                <w:tab w:val="left" w:pos="1035"/>
              </w:tabs>
              <w:ind w:right="-546" w:rightChars="-260"/>
              <w:jc w:val="left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>Telepen,Trioptic code, Postal Code</w:t>
            </w:r>
          </w:p>
        </w:tc>
      </w:tr>
      <w:tr w14:paraId="5B36C5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exact"/>
        </w:trPr>
        <w:tc>
          <w:tcPr>
            <w:tcW w:w="3510" w:type="dxa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467D58F4">
            <w:pPr>
              <w:tabs>
                <w:tab w:val="left" w:pos="1035"/>
              </w:tabs>
              <w:ind w:right="-546" w:rightChars="-260"/>
              <w:jc w:val="left"/>
              <w:rPr>
                <w:rFonts w:hint="eastAsia" w:ascii="Arial" w:hAnsi="Arial" w:eastAsia="黑体" w:cs="Arial"/>
                <w:sz w:val="24"/>
                <w:lang w:eastAsia="zh-CN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:lang w:val="en-US" w:eastAsia="zh-CN"/>
                <w14:glow w14:rad="0">
                  <w14:schemeClr w14:val="dk1"/>
                </w14:glow>
              </w:rPr>
              <w:t>二维码</w:t>
            </w:r>
          </w:p>
        </w:tc>
        <w:tc>
          <w:tcPr>
            <w:tcW w:w="7830" w:type="dxa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51CA5BF6">
            <w:pPr>
              <w:tabs>
                <w:tab w:val="left" w:pos="1035"/>
              </w:tabs>
              <w:ind w:right="-546" w:rightChars="-260"/>
              <w:jc w:val="left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>QR Code, PDF417, Data Matrix, AZTEC</w:t>
            </w:r>
          </w:p>
        </w:tc>
      </w:tr>
      <w:tr w14:paraId="5C82FE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40" w:type="dxa"/>
            <w:gridSpan w:val="2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shd w:val="clear" w:color="auto" w:fill="E7E6E6" w:themeFill="background2"/>
            <w:vAlign w:val="center"/>
          </w:tcPr>
          <w:p w14:paraId="5F47B1F5">
            <w:pPr>
              <w:rPr>
                <w:rFonts w:hint="default" w:ascii="Arial" w:hAnsi="Arial" w:eastAsia="黑体" w:cs="Arial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eastAsia="黑体" w:cs="Arial"/>
                <w:b/>
                <w:bCs/>
                <w:sz w:val="28"/>
                <w:szCs w:val="28"/>
                <w:lang w:val="en-US" w:eastAsia="zh-CN"/>
              </w:rPr>
              <w:t>环境参数</w:t>
            </w:r>
          </w:p>
        </w:tc>
      </w:tr>
      <w:tr w14:paraId="727448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3510" w:type="dxa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28650104">
            <w:pPr>
              <w:tabs>
                <w:tab w:val="left" w:pos="1035"/>
              </w:tabs>
              <w:ind w:right="-546" w:rightChars="-260"/>
              <w:jc w:val="left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>工作温度</w:t>
            </w:r>
          </w:p>
        </w:tc>
        <w:tc>
          <w:tcPr>
            <w:tcW w:w="7830" w:type="dxa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45E4B804">
            <w:pPr>
              <w:tabs>
                <w:tab w:val="left" w:pos="1035"/>
              </w:tabs>
              <w:ind w:right="-546" w:rightChars="-260"/>
              <w:jc w:val="left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 xml:space="preserve">-20℃ 至 50℃  </w:t>
            </w:r>
          </w:p>
        </w:tc>
      </w:tr>
      <w:tr w14:paraId="05FE7A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3510" w:type="dxa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721A722F">
            <w:pPr>
              <w:tabs>
                <w:tab w:val="left" w:pos="1035"/>
              </w:tabs>
              <w:ind w:right="-546" w:rightChars="-260"/>
              <w:jc w:val="left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>储存温度</w:t>
            </w:r>
          </w:p>
        </w:tc>
        <w:tc>
          <w:tcPr>
            <w:tcW w:w="7830" w:type="dxa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1342D553">
            <w:pPr>
              <w:tabs>
                <w:tab w:val="left" w:pos="1035"/>
              </w:tabs>
              <w:ind w:right="-546" w:rightChars="-260"/>
              <w:jc w:val="left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>-40℃ 至 70℃</w:t>
            </w:r>
          </w:p>
        </w:tc>
      </w:tr>
      <w:tr w14:paraId="6E849F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3510" w:type="dxa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0EB1B77E">
            <w:pPr>
              <w:tabs>
                <w:tab w:val="left" w:pos="1035"/>
              </w:tabs>
              <w:ind w:right="-546" w:rightChars="-260"/>
              <w:jc w:val="left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>湿度</w:t>
            </w:r>
          </w:p>
        </w:tc>
        <w:tc>
          <w:tcPr>
            <w:tcW w:w="7830" w:type="dxa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52D91EEF">
            <w:pPr>
              <w:tabs>
                <w:tab w:val="left" w:pos="1035"/>
              </w:tabs>
              <w:ind w:right="-546" w:rightChars="-260"/>
              <w:jc w:val="left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 xml:space="preserve">5% 至 95% 无冷凝状态    </w:t>
            </w:r>
          </w:p>
        </w:tc>
      </w:tr>
      <w:tr w14:paraId="543C17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3510" w:type="dxa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70EAA1B1">
            <w:pPr>
              <w:tabs>
                <w:tab w:val="left" w:pos="1035"/>
              </w:tabs>
              <w:ind w:right="-546" w:rightChars="-260"/>
              <w:jc w:val="left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>抗冲击性</w:t>
            </w:r>
          </w:p>
        </w:tc>
        <w:tc>
          <w:tcPr>
            <w:tcW w:w="7830" w:type="dxa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7449F4AA">
            <w:pPr>
              <w:tabs>
                <w:tab w:val="left" w:pos="1035"/>
              </w:tabs>
              <w:ind w:right="-546" w:rightChars="-260"/>
              <w:jc w:val="left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 xml:space="preserve">设计可承受 1.5 米跌落  </w:t>
            </w:r>
          </w:p>
        </w:tc>
      </w:tr>
      <w:tr w14:paraId="71F639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exact"/>
        </w:trPr>
        <w:tc>
          <w:tcPr>
            <w:tcW w:w="3510" w:type="dxa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205383C1">
            <w:pPr>
              <w:tabs>
                <w:tab w:val="left" w:pos="1035"/>
              </w:tabs>
              <w:ind w:right="-546" w:rightChars="-260"/>
              <w:jc w:val="left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>环境光</w:t>
            </w:r>
          </w:p>
        </w:tc>
        <w:tc>
          <w:tcPr>
            <w:tcW w:w="7830" w:type="dxa"/>
            <w:tcBorders>
              <w:top w:val="single" w:color="E7E6E6" w:themeColor="background2" w:sz="4" w:space="0"/>
              <w:left w:val="single" w:color="E7E6E6" w:themeColor="background2" w:sz="4" w:space="0"/>
              <w:bottom w:val="single" w:color="E7E6E6" w:themeColor="background2" w:sz="4" w:space="0"/>
              <w:right w:val="single" w:color="E7E6E6" w:themeColor="background2" w:sz="4" w:space="0"/>
            </w:tcBorders>
            <w:vAlign w:val="center"/>
          </w:tcPr>
          <w:p w14:paraId="3EF256BC">
            <w:pPr>
              <w:tabs>
                <w:tab w:val="left" w:pos="1035"/>
              </w:tabs>
              <w:ind w:right="-546" w:rightChars="-260"/>
              <w:jc w:val="left"/>
              <w:rPr>
                <w:rFonts w:ascii="Arial" w:hAnsi="Arial" w:eastAsia="黑体" w:cs="Arial"/>
                <w:sz w:val="24"/>
                <w14:glow w14:rad="0">
                  <w14:schemeClr w14:val="dk1"/>
                </w14:glow>
              </w:rPr>
            </w:pPr>
            <w:r>
              <w:rPr>
                <w:rFonts w:hint="eastAsia" w:ascii="Arial" w:hAnsi="Arial" w:eastAsia="黑体" w:cs="Arial"/>
                <w:sz w:val="24"/>
                <w14:glow w14:rad="0">
                  <w14:schemeClr w14:val="dk1"/>
                </w14:glow>
              </w:rPr>
              <w:t>0-100,000 Lux.</w:t>
            </w:r>
          </w:p>
        </w:tc>
      </w:tr>
    </w:tbl>
    <w:p w14:paraId="467B95FA"/>
    <w:p w14:paraId="0E3583CC">
      <w:bookmarkStart w:id="7" w:name="_GoBack"/>
      <w:bookmarkEnd w:id="7"/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173355</wp:posOffset>
                </wp:positionH>
                <wp:positionV relativeFrom="paragraph">
                  <wp:posOffset>9284335</wp:posOffset>
                </wp:positionV>
                <wp:extent cx="7204710" cy="584200"/>
                <wp:effectExtent l="0" t="0" r="0" b="6350"/>
                <wp:wrapSquare wrapText="bothSides"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4710" cy="584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E14E65">
                            <w:pPr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*本宣传册会根据产品线的调整情况不时进行更新，内容可能会有所变动，恕不另行通知。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.65pt;margin-top:731.05pt;height:46pt;width:567.3pt;mso-wrap-distance-bottom:0pt;mso-wrap-distance-left:9pt;mso-wrap-distance-right:9pt;mso-wrap-distance-top:0pt;z-index:251662336;mso-width-relative:page;mso-height-relative:page;" filled="f" stroked="f" coordsize="21600,21600" o:gfxdata="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Si9uv3AAAAA0BAAAPAAAAAAAAAAEAIAAAACIAAABk&#10;cnMvZG93bnJldi54bWxQSwECFAAUAAAACACHTuJAotFN8zsCAABo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1E14E65">
                      <w:pPr>
                        <w:jc w:val="left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*本宣传册会根据产品线的调整情况不时进行更新，内容可能会有所变动，恕不另行通知。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ordia New">
    <w:altName w:val="Microsoft Sans Serif"/>
    <w:panose1 w:val="020B0304020202020204"/>
    <w:charset w:val="DE"/>
    <w:family w:val="swiss"/>
    <w:pitch w:val="default"/>
    <w:sig w:usb0="00000000" w:usb1="00000000" w:usb2="00000000" w:usb3="00000000" w:csb0="0001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Cordia New">
    <w:altName w:val="851Gkkt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851Gkktt">
    <w:panose1 w:val="02000600000000000000"/>
    <w:charset w:val="80"/>
    <w:family w:val="auto"/>
    <w:pitch w:val="default"/>
    <w:sig w:usb0="A00002BF" w:usb1="68C7FCFB" w:usb2="00000010" w:usb3="00000000" w:csb0="4002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1E128CD"/>
    <w:multiLevelType w:val="multilevel"/>
    <w:tmpl w:val="41E128CD"/>
    <w:lvl w:ilvl="0" w:tentative="0">
      <w:start w:val="1"/>
      <w:numFmt w:val="bullet"/>
      <w:lvlText w:val=""/>
      <w:lvlJc w:val="left"/>
      <w:pPr>
        <w:ind w:left="440" w:hanging="44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80" w:hanging="44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320" w:hanging="44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760" w:hanging="44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00" w:hanging="44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40" w:hanging="44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80" w:hanging="44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20" w:hanging="44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60" w:hanging="44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E13"/>
    <w:rsid w:val="000C6BB4"/>
    <w:rsid w:val="001405FB"/>
    <w:rsid w:val="0014709A"/>
    <w:rsid w:val="001E2612"/>
    <w:rsid w:val="001E69FE"/>
    <w:rsid w:val="002456C8"/>
    <w:rsid w:val="002463A5"/>
    <w:rsid w:val="002B7D5B"/>
    <w:rsid w:val="00342671"/>
    <w:rsid w:val="0036162B"/>
    <w:rsid w:val="003841BB"/>
    <w:rsid w:val="003D25C8"/>
    <w:rsid w:val="004337FF"/>
    <w:rsid w:val="00452C40"/>
    <w:rsid w:val="004602CC"/>
    <w:rsid w:val="00623279"/>
    <w:rsid w:val="00761986"/>
    <w:rsid w:val="008C2112"/>
    <w:rsid w:val="008D6149"/>
    <w:rsid w:val="009A4F04"/>
    <w:rsid w:val="009E52F4"/>
    <w:rsid w:val="00A47442"/>
    <w:rsid w:val="00A708EE"/>
    <w:rsid w:val="00AE1E8D"/>
    <w:rsid w:val="00AF6FE4"/>
    <w:rsid w:val="00BD36A5"/>
    <w:rsid w:val="00BF0C72"/>
    <w:rsid w:val="00CE1E13"/>
    <w:rsid w:val="00D77EDC"/>
    <w:rsid w:val="00E83B1D"/>
    <w:rsid w:val="00F61DC2"/>
    <w:rsid w:val="036B7036"/>
    <w:rsid w:val="039421F0"/>
    <w:rsid w:val="03C75A21"/>
    <w:rsid w:val="0415210F"/>
    <w:rsid w:val="04E17229"/>
    <w:rsid w:val="05AF36CF"/>
    <w:rsid w:val="06266D57"/>
    <w:rsid w:val="07917213"/>
    <w:rsid w:val="084B1D6E"/>
    <w:rsid w:val="08AB66CA"/>
    <w:rsid w:val="08CB4DD5"/>
    <w:rsid w:val="09242200"/>
    <w:rsid w:val="09BC0D09"/>
    <w:rsid w:val="09FE1AF7"/>
    <w:rsid w:val="0A2E773B"/>
    <w:rsid w:val="0AD91783"/>
    <w:rsid w:val="0ADF474F"/>
    <w:rsid w:val="0C912615"/>
    <w:rsid w:val="0CEC2F96"/>
    <w:rsid w:val="0EA61A42"/>
    <w:rsid w:val="0ED536F5"/>
    <w:rsid w:val="0F1576DF"/>
    <w:rsid w:val="104479EC"/>
    <w:rsid w:val="1056510E"/>
    <w:rsid w:val="105B30A9"/>
    <w:rsid w:val="11082369"/>
    <w:rsid w:val="11360C84"/>
    <w:rsid w:val="11DB71B1"/>
    <w:rsid w:val="13154299"/>
    <w:rsid w:val="148A24DD"/>
    <w:rsid w:val="164156E4"/>
    <w:rsid w:val="168027A4"/>
    <w:rsid w:val="16AC6DF3"/>
    <w:rsid w:val="18934C0E"/>
    <w:rsid w:val="1A282348"/>
    <w:rsid w:val="1AF44089"/>
    <w:rsid w:val="1C5C4300"/>
    <w:rsid w:val="1C8A13E1"/>
    <w:rsid w:val="1DE42969"/>
    <w:rsid w:val="1DE965C6"/>
    <w:rsid w:val="1E7D6558"/>
    <w:rsid w:val="1EE47D48"/>
    <w:rsid w:val="20801F1B"/>
    <w:rsid w:val="20AD3BF3"/>
    <w:rsid w:val="214371CC"/>
    <w:rsid w:val="229C0B63"/>
    <w:rsid w:val="22F369D5"/>
    <w:rsid w:val="246512E4"/>
    <w:rsid w:val="248101C8"/>
    <w:rsid w:val="249836CF"/>
    <w:rsid w:val="25B1205A"/>
    <w:rsid w:val="26A5092E"/>
    <w:rsid w:val="27624129"/>
    <w:rsid w:val="27B02826"/>
    <w:rsid w:val="29F07A0A"/>
    <w:rsid w:val="2AE219B1"/>
    <w:rsid w:val="2B1656B9"/>
    <w:rsid w:val="2CB5119F"/>
    <w:rsid w:val="2D6F550F"/>
    <w:rsid w:val="2DCC67A0"/>
    <w:rsid w:val="2ECD4515"/>
    <w:rsid w:val="306856B3"/>
    <w:rsid w:val="30BC5C37"/>
    <w:rsid w:val="31801BC4"/>
    <w:rsid w:val="32D37FCE"/>
    <w:rsid w:val="33A855B9"/>
    <w:rsid w:val="33D02303"/>
    <w:rsid w:val="346F0748"/>
    <w:rsid w:val="34D8397B"/>
    <w:rsid w:val="34FC30C3"/>
    <w:rsid w:val="36672989"/>
    <w:rsid w:val="37C16C4A"/>
    <w:rsid w:val="39046CAD"/>
    <w:rsid w:val="39331C2C"/>
    <w:rsid w:val="396230F9"/>
    <w:rsid w:val="3AA6013C"/>
    <w:rsid w:val="3D107244"/>
    <w:rsid w:val="3D2B51BF"/>
    <w:rsid w:val="3DBA6615"/>
    <w:rsid w:val="41173B9E"/>
    <w:rsid w:val="416D1B95"/>
    <w:rsid w:val="424D3B3D"/>
    <w:rsid w:val="428F6AED"/>
    <w:rsid w:val="432D20E6"/>
    <w:rsid w:val="43A26FC1"/>
    <w:rsid w:val="44521FB3"/>
    <w:rsid w:val="44F608E4"/>
    <w:rsid w:val="453E3FCF"/>
    <w:rsid w:val="46284637"/>
    <w:rsid w:val="469D2F78"/>
    <w:rsid w:val="477F6BB0"/>
    <w:rsid w:val="47825E04"/>
    <w:rsid w:val="47E6086B"/>
    <w:rsid w:val="4820176A"/>
    <w:rsid w:val="482C4C7B"/>
    <w:rsid w:val="493E51F4"/>
    <w:rsid w:val="4A443658"/>
    <w:rsid w:val="4B2C7363"/>
    <w:rsid w:val="4B8A0ADD"/>
    <w:rsid w:val="4BAB3EDF"/>
    <w:rsid w:val="4BC26F3C"/>
    <w:rsid w:val="4C9901D4"/>
    <w:rsid w:val="4CE0771A"/>
    <w:rsid w:val="4D7B5CC5"/>
    <w:rsid w:val="4E465CA3"/>
    <w:rsid w:val="4EA341E6"/>
    <w:rsid w:val="4F512BF8"/>
    <w:rsid w:val="50811214"/>
    <w:rsid w:val="50B4665F"/>
    <w:rsid w:val="510665B9"/>
    <w:rsid w:val="51372589"/>
    <w:rsid w:val="517619B7"/>
    <w:rsid w:val="52504904"/>
    <w:rsid w:val="52790CAB"/>
    <w:rsid w:val="52E147E9"/>
    <w:rsid w:val="53536E98"/>
    <w:rsid w:val="559546C5"/>
    <w:rsid w:val="55D6790C"/>
    <w:rsid w:val="571A5443"/>
    <w:rsid w:val="594508FC"/>
    <w:rsid w:val="597712DE"/>
    <w:rsid w:val="599D5926"/>
    <w:rsid w:val="5C207B33"/>
    <w:rsid w:val="5CC85F43"/>
    <w:rsid w:val="5D325D70"/>
    <w:rsid w:val="5E6623C6"/>
    <w:rsid w:val="5E903C51"/>
    <w:rsid w:val="5EDE3A37"/>
    <w:rsid w:val="61370BF9"/>
    <w:rsid w:val="61857F0D"/>
    <w:rsid w:val="620665DB"/>
    <w:rsid w:val="6293064B"/>
    <w:rsid w:val="634D1959"/>
    <w:rsid w:val="63BE24F7"/>
    <w:rsid w:val="63D77671"/>
    <w:rsid w:val="641E0C4D"/>
    <w:rsid w:val="64B64CCA"/>
    <w:rsid w:val="6619060A"/>
    <w:rsid w:val="665E466A"/>
    <w:rsid w:val="66A6332B"/>
    <w:rsid w:val="67580AC9"/>
    <w:rsid w:val="675B19B1"/>
    <w:rsid w:val="679A4155"/>
    <w:rsid w:val="67A81F63"/>
    <w:rsid w:val="67DA14DE"/>
    <w:rsid w:val="696303B7"/>
    <w:rsid w:val="6AA7598B"/>
    <w:rsid w:val="6ADF49D0"/>
    <w:rsid w:val="6C022DB1"/>
    <w:rsid w:val="6D1E5E82"/>
    <w:rsid w:val="6DDD7FE3"/>
    <w:rsid w:val="6E073662"/>
    <w:rsid w:val="6F720A6C"/>
    <w:rsid w:val="6F912DCA"/>
    <w:rsid w:val="70314245"/>
    <w:rsid w:val="72907050"/>
    <w:rsid w:val="73E40F84"/>
    <w:rsid w:val="73EF1E6D"/>
    <w:rsid w:val="743106C6"/>
    <w:rsid w:val="76617A68"/>
    <w:rsid w:val="781458DF"/>
    <w:rsid w:val="79B25E17"/>
    <w:rsid w:val="79C8156A"/>
    <w:rsid w:val="7A6D7E79"/>
    <w:rsid w:val="7BB21BB2"/>
    <w:rsid w:val="7BC5251A"/>
    <w:rsid w:val="7C9619C8"/>
    <w:rsid w:val="7EB20667"/>
    <w:rsid w:val="7F7C4F57"/>
    <w:rsid w:val="7F851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3"/>
    <w:semiHidden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12"/>
    <w:semiHidden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link w:val="11"/>
    <w:semiHidden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link w:val="16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5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9">
    <w:name w:val="Table Grid"/>
    <w:basedOn w:val="8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1">
    <w:name w:val="标题 4 字符"/>
    <w:link w:val="5"/>
    <w:qFormat/>
    <w:uiPriority w:val="0"/>
    <w:rPr>
      <w:rFonts w:ascii="Arial" w:hAnsi="Arial" w:eastAsia="黑体"/>
      <w:b/>
      <w:sz w:val="28"/>
    </w:rPr>
  </w:style>
  <w:style w:type="character" w:customStyle="1" w:styleId="12">
    <w:name w:val="标题 3 字符"/>
    <w:link w:val="4"/>
    <w:qFormat/>
    <w:uiPriority w:val="0"/>
    <w:rPr>
      <w:b/>
      <w:sz w:val="32"/>
    </w:rPr>
  </w:style>
  <w:style w:type="character" w:customStyle="1" w:styleId="13">
    <w:name w:val="标题 2 字符"/>
    <w:link w:val="3"/>
    <w:qFormat/>
    <w:uiPriority w:val="0"/>
    <w:rPr>
      <w:rFonts w:ascii="Arial" w:hAnsi="Arial" w:eastAsia="黑体"/>
      <w:b/>
      <w:sz w:val="32"/>
    </w:rPr>
  </w:style>
  <w:style w:type="character" w:customStyle="1" w:styleId="14">
    <w:name w:val="标题 1 字符"/>
    <w:link w:val="2"/>
    <w:qFormat/>
    <w:uiPriority w:val="0"/>
    <w:rPr>
      <w:b/>
      <w:kern w:val="44"/>
      <w:sz w:val="44"/>
    </w:rPr>
  </w:style>
  <w:style w:type="character" w:customStyle="1" w:styleId="15">
    <w:name w:val="页眉 字符"/>
    <w:basedOn w:val="10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6">
    <w:name w:val="页脚 字符"/>
    <w:basedOn w:val="10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7">
    <w:name w:val="List Paragraph"/>
    <w:basedOn w:val="1"/>
    <w:unhideWhenUsed/>
    <w:qFormat/>
    <w:uiPriority w:val="99"/>
    <w:pPr>
      <w:ind w:firstLine="420" w:firstLineChars="200"/>
    </w:pPr>
  </w:style>
  <w:style w:type="paragraph" w:customStyle="1" w:styleId="18">
    <w:name w:val="conten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paragraph" w:customStyle="1" w:styleId="19">
    <w:name w:val="Table Paragraph"/>
    <w:basedOn w:val="1"/>
    <w:qFormat/>
    <w:uiPriority w:val="1"/>
    <w:pPr>
      <w:autoSpaceDE w:val="0"/>
      <w:autoSpaceDN w:val="0"/>
      <w:jc w:val="left"/>
    </w:pPr>
    <w:rPr>
      <w:rFonts w:ascii="宋体" w:hAnsi="宋体" w:eastAsia="宋体" w:cs="宋体"/>
      <w:kern w:val="0"/>
      <w:sz w:val="22"/>
      <w:szCs w:val="22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A4DC4A3-1D89-4B2D-8FA3-8A70ACB054A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168</Words>
  <Characters>872</Characters>
  <Lines>107</Lines>
  <Paragraphs>67</Paragraphs>
  <TotalTime>3</TotalTime>
  <ScaleCrop>false</ScaleCrop>
  <LinksUpToDate>false</LinksUpToDate>
  <CharactersWithSpaces>1023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2025-11-14T07:21:00Z</dcterms:created>
  <dc:creator>Administrator</dc:creator>
  <cp:lastModifiedBy>末央</cp:lastModifiedBy>
  <cp:lastPrinted>2026-04-27T12:59:00Z</cp:lastPrinted>
  <dcterms:modified xsi:type="dcterms:W3CDTF">2026-05-14T01:12:01Z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DocerSaveRecord">
    <vt:lpwstr>eyJoZGlkIjoiYTFlMWJlZjAyZWUzZTAyZDA2MWM2MGFlMTBmN2UwNWQiLCJ1c2VySWQiOiI0NTc2NzY5NTAifQ==</vt:lpwstr>
  </property>
  <property fmtid="{D5CDD505-2E9C-101B-9397-08002B2CF9AE}" pid="4" name="ICV">
    <vt:lpwstr>72EDEC1194AA42CB86AC748A6125957C_13</vt:lpwstr>
  </property>
</Properties>
</file>